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6C0E7" w14:textId="5CC5C2EC" w:rsidR="00D0529A" w:rsidRPr="00826C64" w:rsidRDefault="00D633FA" w:rsidP="00F2232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bookmarkStart w:id="0" w:name="_GoBack"/>
      <w:bookmarkEnd w:id="0"/>
      <w:r w:rsidR="00D0529A" w:rsidRPr="00826C64">
        <w:rPr>
          <w:rFonts w:ascii="Times New Roman" w:hAnsi="Times New Roman"/>
          <w:b/>
          <w:sz w:val="24"/>
          <w:szCs w:val="24"/>
        </w:rPr>
        <w:t>1.</w:t>
      </w:r>
      <w:r w:rsidR="00826C64" w:rsidRPr="00826C64">
        <w:rPr>
          <w:rFonts w:ascii="Times New Roman" w:hAnsi="Times New Roman"/>
          <w:b/>
          <w:sz w:val="24"/>
          <w:szCs w:val="24"/>
        </w:rPr>
        <w:t>29</w:t>
      </w:r>
    </w:p>
    <w:p w14:paraId="67D34372" w14:textId="77777777" w:rsidR="00D0529A" w:rsidRPr="00826C64" w:rsidRDefault="00D0529A" w:rsidP="00D0529A">
      <w:pPr>
        <w:spacing w:after="0"/>
        <w:jc w:val="right"/>
        <w:rPr>
          <w:rFonts w:ascii="Times New Roman" w:hAnsi="Times New Roman"/>
          <w:b/>
          <w:i/>
        </w:rPr>
      </w:pPr>
      <w:r w:rsidRPr="00826C64">
        <w:rPr>
          <w:rFonts w:ascii="Times New Roman" w:hAnsi="Times New Roman"/>
        </w:rPr>
        <w:t xml:space="preserve">к ОПОП по </w:t>
      </w:r>
      <w:r w:rsidRPr="00826C64">
        <w:rPr>
          <w:rFonts w:ascii="Times New Roman" w:hAnsi="Times New Roman"/>
          <w:i/>
        </w:rPr>
        <w:t>специальности</w:t>
      </w:r>
      <w:r w:rsidRPr="00826C64">
        <w:rPr>
          <w:rFonts w:ascii="Times New Roman" w:hAnsi="Times New Roman"/>
          <w:b/>
          <w:i/>
        </w:rPr>
        <w:t xml:space="preserve"> </w:t>
      </w:r>
    </w:p>
    <w:p w14:paraId="2ECF4B0D" w14:textId="77777777" w:rsidR="00D0529A" w:rsidRPr="00826C64" w:rsidRDefault="00D0529A" w:rsidP="00D0529A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826C64">
        <w:rPr>
          <w:rFonts w:ascii="Times New Roman" w:hAnsi="Times New Roman"/>
          <w:sz w:val="24"/>
          <w:szCs w:val="24"/>
          <w:u w:val="single"/>
        </w:rPr>
        <w:t xml:space="preserve">15.02.14 Оснащение средствами автоматизации </w:t>
      </w:r>
    </w:p>
    <w:p w14:paraId="617EF502" w14:textId="77777777" w:rsidR="00D0529A" w:rsidRPr="00826C64" w:rsidRDefault="00D0529A" w:rsidP="00D0529A">
      <w:pPr>
        <w:spacing w:after="0"/>
        <w:jc w:val="right"/>
        <w:rPr>
          <w:rFonts w:ascii="Times New Roman" w:hAnsi="Times New Roman"/>
          <w:b/>
          <w:i/>
          <w:u w:val="single"/>
        </w:rPr>
      </w:pPr>
      <w:r w:rsidRPr="00826C64">
        <w:rPr>
          <w:rFonts w:ascii="Times New Roman" w:hAnsi="Times New Roman"/>
          <w:sz w:val="24"/>
          <w:szCs w:val="24"/>
          <w:u w:val="single"/>
        </w:rPr>
        <w:t>технологических процессов и производств (по отраслям)</w:t>
      </w:r>
    </w:p>
    <w:p w14:paraId="5E8A2BE9" w14:textId="77777777" w:rsidR="00D0529A" w:rsidRPr="00826C64" w:rsidRDefault="00D0529A" w:rsidP="00D0529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5C36FD8" w14:textId="05ED7F3B" w:rsidR="00D0529A" w:rsidRPr="00826C64" w:rsidRDefault="00D0529A" w:rsidP="00D0529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336A539" w14:textId="77777777" w:rsidR="00D0529A" w:rsidRPr="00826C64" w:rsidRDefault="00D0529A" w:rsidP="00D0529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5A6A861" w14:textId="77777777" w:rsidR="00D0529A" w:rsidRPr="00826C64" w:rsidRDefault="00D0529A" w:rsidP="00D052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6C64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45967544" w14:textId="77777777" w:rsidR="00D0529A" w:rsidRPr="00826C64" w:rsidRDefault="00D0529A" w:rsidP="00D052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6C64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381D9E5A" w14:textId="77777777" w:rsidR="00D0529A" w:rsidRPr="00826C64" w:rsidRDefault="00D0529A" w:rsidP="00D052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6C64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14:paraId="6350A4B5" w14:textId="77777777" w:rsidR="00D0529A" w:rsidRPr="00826C64" w:rsidRDefault="00D0529A" w:rsidP="00D052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7CB8E92" w14:textId="77777777" w:rsidR="00D0529A" w:rsidRPr="00826C64" w:rsidRDefault="00D0529A" w:rsidP="00D052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826C64" w:rsidRPr="00826C64" w14:paraId="22EDD235" w14:textId="77777777" w:rsidTr="0007090B">
        <w:tc>
          <w:tcPr>
            <w:tcW w:w="5068" w:type="dxa"/>
            <w:hideMark/>
          </w:tcPr>
          <w:p w14:paraId="47293036" w14:textId="77777777" w:rsidR="00D0529A" w:rsidRPr="00826C64" w:rsidRDefault="00D0529A" w:rsidP="000709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6C64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826C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26C64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122B51CD" w14:textId="3A2A4DDC" w:rsidR="00D0529A" w:rsidRPr="00826C64" w:rsidRDefault="00D0529A" w:rsidP="000709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6C64">
              <w:rPr>
                <w:rFonts w:ascii="Times New Roman" w:hAnsi="Times New Roman"/>
                <w:sz w:val="24"/>
                <w:szCs w:val="24"/>
              </w:rPr>
              <w:t xml:space="preserve">          ГБПОУ МО «Воскресенский колледж»</w:t>
            </w:r>
          </w:p>
        </w:tc>
      </w:tr>
      <w:tr w:rsidR="00826C64" w:rsidRPr="00826C64" w14:paraId="334B1082" w14:textId="77777777" w:rsidTr="0007090B">
        <w:tc>
          <w:tcPr>
            <w:tcW w:w="5068" w:type="dxa"/>
            <w:hideMark/>
          </w:tcPr>
          <w:p w14:paraId="18A5FF97" w14:textId="405F01A5" w:rsidR="00D0529A" w:rsidRPr="00826C64" w:rsidRDefault="00D0529A" w:rsidP="00826C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6C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26C64" w:rsidRPr="00826C64">
              <w:rPr>
                <w:rFonts w:ascii="Times New Roman" w:hAnsi="Times New Roman"/>
                <w:sz w:val="24"/>
                <w:szCs w:val="24"/>
              </w:rPr>
              <w:t>182</w:t>
            </w:r>
            <w:r w:rsidRPr="00826C64">
              <w:rPr>
                <w:rFonts w:ascii="Times New Roman" w:hAnsi="Times New Roman"/>
                <w:sz w:val="24"/>
                <w:szCs w:val="24"/>
              </w:rPr>
              <w:t>-о от «</w:t>
            </w:r>
            <w:r w:rsidR="00826C64" w:rsidRPr="00826C64">
              <w:rPr>
                <w:rFonts w:ascii="Times New Roman" w:hAnsi="Times New Roman"/>
                <w:sz w:val="24"/>
                <w:szCs w:val="24"/>
              </w:rPr>
              <w:t>30</w:t>
            </w:r>
            <w:r w:rsidRPr="00826C64">
              <w:rPr>
                <w:rFonts w:ascii="Times New Roman" w:hAnsi="Times New Roman"/>
                <w:sz w:val="24"/>
                <w:szCs w:val="24"/>
              </w:rPr>
              <w:t>» августа 202</w:t>
            </w:r>
            <w:r w:rsidR="0084786A" w:rsidRPr="00826C64">
              <w:rPr>
                <w:rFonts w:ascii="Times New Roman" w:hAnsi="Times New Roman"/>
                <w:sz w:val="24"/>
                <w:szCs w:val="24"/>
              </w:rPr>
              <w:t>2</w:t>
            </w:r>
            <w:r w:rsidRPr="00826C6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14:paraId="61C51E18" w14:textId="77777777" w:rsidR="00D0529A" w:rsidRPr="00826C64" w:rsidRDefault="00D0529A" w:rsidP="00D0529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2207AE0" w14:textId="77777777" w:rsidR="00D0529A" w:rsidRPr="008420ED" w:rsidRDefault="00D0529A" w:rsidP="00D0529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16BC65" w14:textId="77777777" w:rsidR="00D0529A" w:rsidRPr="008420ED" w:rsidRDefault="00D0529A" w:rsidP="00D0529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A461A13" w14:textId="5FF23271" w:rsidR="00D0529A" w:rsidRDefault="00D0529A" w:rsidP="00D052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860C70" w14:textId="77777777" w:rsidR="00D0529A" w:rsidRPr="008420ED" w:rsidRDefault="00D0529A" w:rsidP="00D052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E632B43" w14:textId="77777777" w:rsidR="00D0529A" w:rsidRPr="008420ED" w:rsidRDefault="00D0529A" w:rsidP="00D0529A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420ED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5D7F7371" w14:textId="23776414" w:rsidR="00D0529A" w:rsidRPr="008420ED" w:rsidRDefault="00D0529A" w:rsidP="00D052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>ОП.0</w:t>
      </w:r>
      <w:r>
        <w:rPr>
          <w:rFonts w:ascii="Times New Roman" w:hAnsi="Times New Roman"/>
          <w:sz w:val="24"/>
          <w:szCs w:val="24"/>
        </w:rPr>
        <w:t>9</w:t>
      </w:r>
      <w:r w:rsidRPr="00842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Техническая механика</w:t>
      </w:r>
    </w:p>
    <w:p w14:paraId="7D7CA88A" w14:textId="77777777" w:rsidR="00D0529A" w:rsidRPr="008420ED" w:rsidRDefault="00D0529A" w:rsidP="00D052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420ED">
        <w:rPr>
          <w:rFonts w:ascii="Times New Roman" w:hAnsi="Times New Roman"/>
          <w:i/>
          <w:sz w:val="24"/>
          <w:szCs w:val="24"/>
        </w:rPr>
        <w:t xml:space="preserve"> </w:t>
      </w:r>
    </w:p>
    <w:p w14:paraId="325AA4F4" w14:textId="77777777" w:rsidR="00D0529A" w:rsidRPr="008420ED" w:rsidRDefault="00D0529A" w:rsidP="00D0529A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5A76F0FE" w14:textId="77777777" w:rsidR="00D0529A" w:rsidRPr="008420ED" w:rsidRDefault="00D0529A" w:rsidP="00D05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20081DA3" w14:textId="77777777" w:rsidR="00D0529A" w:rsidRPr="008420ED" w:rsidRDefault="00D0529A" w:rsidP="00D05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7265B620" w14:textId="77777777" w:rsidR="00D0529A" w:rsidRPr="008420ED" w:rsidRDefault="00D0529A" w:rsidP="00D05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4308E781" w14:textId="77777777" w:rsidR="00D0529A" w:rsidRPr="008420ED" w:rsidRDefault="00D0529A" w:rsidP="00D05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47A61FB2" w14:textId="77777777" w:rsidR="00D0529A" w:rsidRPr="008420ED" w:rsidRDefault="00D0529A" w:rsidP="00D05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4B1AD5B7" w14:textId="77777777" w:rsidR="00D0529A" w:rsidRPr="008420ED" w:rsidRDefault="00D0529A" w:rsidP="00D05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5F85B674" w14:textId="77777777" w:rsidR="00D0529A" w:rsidRPr="008420ED" w:rsidRDefault="00D0529A" w:rsidP="00D05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27B56C57" w14:textId="77777777" w:rsidR="00D0529A" w:rsidRPr="008420ED" w:rsidRDefault="00D0529A" w:rsidP="00D05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760A042B" w14:textId="77777777" w:rsidR="00D0529A" w:rsidRPr="008420ED" w:rsidRDefault="00D0529A" w:rsidP="00D05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794ED928" w14:textId="77777777" w:rsidR="00D0529A" w:rsidRPr="008420ED" w:rsidRDefault="00D0529A" w:rsidP="00D05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60EDD754" w14:textId="77777777" w:rsidR="00D0529A" w:rsidRPr="008420ED" w:rsidRDefault="00D0529A" w:rsidP="00D05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1F6A9ED7" w14:textId="77777777" w:rsidR="00D0529A" w:rsidRPr="008420ED" w:rsidRDefault="00D0529A" w:rsidP="00D05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585C521B" w14:textId="77777777" w:rsidR="00D0529A" w:rsidRPr="008420ED" w:rsidRDefault="00D0529A" w:rsidP="00D05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68C6B1E5" w14:textId="77777777" w:rsidR="00D0529A" w:rsidRPr="008420ED" w:rsidRDefault="00D0529A" w:rsidP="00D05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29A38119" w14:textId="77777777" w:rsidR="00D0529A" w:rsidRPr="008420ED" w:rsidRDefault="00D0529A" w:rsidP="00D05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09C6CEF" w14:textId="77777777" w:rsidR="00D0529A" w:rsidRDefault="00D0529A" w:rsidP="00D05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7320B0D" w14:textId="77777777" w:rsidR="00F22321" w:rsidRPr="008420ED" w:rsidRDefault="00F22321" w:rsidP="00D05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1C1E6C" w14:textId="1DC61E05" w:rsidR="00E32156" w:rsidRDefault="00D0529A" w:rsidP="00D0529A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ED">
        <w:rPr>
          <w:rFonts w:ascii="Times New Roman" w:hAnsi="Times New Roman"/>
          <w:bCs/>
          <w:sz w:val="24"/>
          <w:szCs w:val="24"/>
        </w:rPr>
        <w:t>Воскресенск, 202</w:t>
      </w:r>
      <w:r w:rsidR="0084786A">
        <w:rPr>
          <w:rFonts w:ascii="Times New Roman" w:hAnsi="Times New Roman"/>
          <w:bCs/>
          <w:sz w:val="24"/>
          <w:szCs w:val="24"/>
        </w:rPr>
        <w:t>2</w:t>
      </w:r>
      <w:r w:rsidRPr="008420ED">
        <w:rPr>
          <w:rFonts w:ascii="Times New Roman" w:hAnsi="Times New Roman"/>
          <w:bCs/>
          <w:sz w:val="24"/>
          <w:szCs w:val="24"/>
        </w:rPr>
        <w:t xml:space="preserve"> г.</w:t>
      </w:r>
    </w:p>
    <w:p w14:paraId="065BB52F" w14:textId="7A791A79" w:rsidR="00D0529A" w:rsidRPr="008420ED" w:rsidRDefault="00E32156" w:rsidP="00D052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D33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29A" w:rsidRPr="008420ED"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r w:rsidR="00D0529A" w:rsidRPr="008420ED">
        <w:rPr>
          <w:rFonts w:ascii="Times New Roman" w:hAnsi="Times New Roman"/>
          <w:sz w:val="24"/>
          <w:szCs w:val="24"/>
        </w:rPr>
        <w:t>ОП.0</w:t>
      </w:r>
      <w:r w:rsidR="00D0529A">
        <w:rPr>
          <w:rFonts w:ascii="Times New Roman" w:hAnsi="Times New Roman"/>
          <w:sz w:val="24"/>
          <w:szCs w:val="24"/>
        </w:rPr>
        <w:t>9</w:t>
      </w:r>
      <w:r w:rsidR="00D0529A" w:rsidRPr="008420ED">
        <w:rPr>
          <w:rFonts w:ascii="Times New Roman" w:hAnsi="Times New Roman"/>
          <w:sz w:val="24"/>
          <w:szCs w:val="24"/>
        </w:rPr>
        <w:t xml:space="preserve"> </w:t>
      </w:r>
      <w:r w:rsidR="00D0529A">
        <w:rPr>
          <w:rFonts w:ascii="Times New Roman" w:hAnsi="Times New Roman"/>
          <w:sz w:val="24"/>
          <w:szCs w:val="24"/>
        </w:rPr>
        <w:t>Техническая механика</w:t>
      </w:r>
      <w:r w:rsidR="00D0529A" w:rsidRPr="008420ED">
        <w:rPr>
          <w:rFonts w:ascii="Times New Roman" w:hAnsi="Times New Roman"/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D0529A" w:rsidRPr="008420ED">
        <w:rPr>
          <w:rFonts w:ascii="Times New Roman" w:hAnsi="Times New Roman"/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</w:t>
      </w:r>
      <w:r w:rsidR="00D0529A" w:rsidRPr="008420ED">
        <w:rPr>
          <w:rFonts w:ascii="Times New Roman" w:hAnsi="Times New Roman"/>
          <w:sz w:val="24"/>
          <w:szCs w:val="28"/>
        </w:rPr>
        <w:t xml:space="preserve">, </w:t>
      </w:r>
      <w:r w:rsidR="00D0529A" w:rsidRPr="008420ED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 w:rsidR="00D0529A" w:rsidRPr="008420ED">
        <w:rPr>
          <w:rFonts w:ascii="Times New Roman" w:hAnsi="Times New Roman"/>
          <w:sz w:val="24"/>
          <w:szCs w:val="28"/>
        </w:rPr>
        <w:t xml:space="preserve"> </w:t>
      </w:r>
      <w:r w:rsidR="00D0529A" w:rsidRPr="008420ED"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профессии/специальности </w:t>
      </w:r>
      <w:r w:rsidR="00D0529A" w:rsidRPr="008420ED">
        <w:rPr>
          <w:rFonts w:ascii="Times New Roman" w:hAnsi="Times New Roman"/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</w:t>
      </w:r>
      <w:r w:rsidR="00D0529A" w:rsidRPr="008420ED">
        <w:rPr>
          <w:rFonts w:ascii="Times New Roman" w:hAnsi="Times New Roman"/>
          <w:sz w:val="24"/>
          <w:szCs w:val="28"/>
        </w:rPr>
        <w:t xml:space="preserve"> </w:t>
      </w:r>
      <w:r w:rsidR="00D0529A" w:rsidRPr="008420ED">
        <w:rPr>
          <w:rFonts w:ascii="Times New Roman" w:hAnsi="Times New Roman"/>
          <w:bCs/>
          <w:sz w:val="24"/>
          <w:szCs w:val="28"/>
        </w:rPr>
        <w:t>(рег.№ 15.02.14-170919 дата включения в реестр 19.09.2017)</w:t>
      </w:r>
      <w:r w:rsidR="00D0529A" w:rsidRPr="008420ED">
        <w:rPr>
          <w:rFonts w:ascii="Times New Roman" w:hAnsi="Times New Roman"/>
          <w:bCs/>
          <w:i/>
          <w:sz w:val="24"/>
          <w:szCs w:val="28"/>
        </w:rPr>
        <w:t>.</w:t>
      </w:r>
    </w:p>
    <w:p w14:paraId="07427DFB" w14:textId="77777777" w:rsidR="00D0529A" w:rsidRPr="008420ED" w:rsidRDefault="00D0529A" w:rsidP="00D05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E7B89D" w14:textId="77777777" w:rsidR="00D0529A" w:rsidRPr="008420ED" w:rsidRDefault="00D0529A" w:rsidP="00D0529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0A21BE2" w14:textId="77777777" w:rsidR="00D0529A" w:rsidRPr="008420ED" w:rsidRDefault="00D0529A" w:rsidP="00D05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420ED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14:paraId="66144D18" w14:textId="77777777" w:rsidR="00D0529A" w:rsidRPr="008420ED" w:rsidRDefault="00D0529A" w:rsidP="00D052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723915FB" w14:textId="0059DB47" w:rsidR="00D0529A" w:rsidRDefault="00D0529A" w:rsidP="00D0529A">
      <w:pPr>
        <w:spacing w:line="100" w:lineRule="atLeast"/>
        <w:jc w:val="both"/>
        <w:rPr>
          <w:rFonts w:ascii="Times New Roman" w:hAnsi="Times New Roman"/>
          <w:sz w:val="24"/>
          <w:szCs w:val="28"/>
        </w:rPr>
      </w:pPr>
      <w:r w:rsidRPr="008420ED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Чернятьева С.Ю.</w:t>
      </w:r>
    </w:p>
    <w:p w14:paraId="7E80E950" w14:textId="77777777" w:rsidR="00D0529A" w:rsidRDefault="00D0529A">
      <w:pPr>
        <w:spacing w:line="259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14:paraId="6F017332" w14:textId="130D40F0" w:rsidR="00D336B6" w:rsidRDefault="00D336B6" w:rsidP="00D0529A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25AD41FF" w14:textId="77777777" w:rsidR="00D336B6" w:rsidRDefault="00D336B6" w:rsidP="00E321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C99ECB" w14:textId="08DE7B70" w:rsidR="00D336B6" w:rsidRDefault="00D336B6" w:rsidP="00E321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 РАБОЧЕЙ ПРОГРАММЫ УЧЕБНОЙ ДИСЦИПЛИНЫ..............................................................................................</w:t>
      </w:r>
      <w:r w:rsidR="00E32156">
        <w:rPr>
          <w:rFonts w:ascii="Times New Roman" w:hAnsi="Times New Roman" w:cs="Times New Roman"/>
          <w:sz w:val="28"/>
          <w:szCs w:val="28"/>
        </w:rPr>
        <w:t>..</w:t>
      </w:r>
      <w:r w:rsidR="00D0529A">
        <w:rPr>
          <w:rFonts w:ascii="Times New Roman" w:hAnsi="Times New Roman" w:cs="Times New Roman"/>
          <w:sz w:val="28"/>
          <w:szCs w:val="28"/>
        </w:rPr>
        <w:t>.</w:t>
      </w:r>
    </w:p>
    <w:p w14:paraId="0BDD8C58" w14:textId="54B9B8E2" w:rsidR="00D336B6" w:rsidRDefault="00D336B6" w:rsidP="00E321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СТРУКТУРА И СОДЕРЖАНИЕ УЧЕБНОЙ ДИСЦИПЛИНЫ................</w:t>
      </w:r>
    </w:p>
    <w:p w14:paraId="4D5DC118" w14:textId="5A507667" w:rsidR="00D336B6" w:rsidRDefault="00D336B6" w:rsidP="00E321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РЕАЛИЗАЦИИ УЧЕБНОЙ ДИСЦИПЛИНЫ...............</w:t>
      </w:r>
      <w:r w:rsidR="00D0529A">
        <w:rPr>
          <w:rFonts w:ascii="Times New Roman" w:hAnsi="Times New Roman" w:cs="Times New Roman"/>
          <w:sz w:val="28"/>
          <w:szCs w:val="28"/>
        </w:rPr>
        <w:t>........</w:t>
      </w:r>
    </w:p>
    <w:p w14:paraId="20C59E3D" w14:textId="54A00FED" w:rsidR="00D336B6" w:rsidRDefault="00D336B6" w:rsidP="00E321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ДИСЦИПЛИНЫ................................................................</w:t>
      </w:r>
      <w:r w:rsidR="00D0529A">
        <w:rPr>
          <w:rFonts w:ascii="Times New Roman" w:hAnsi="Times New Roman" w:cs="Times New Roman"/>
          <w:sz w:val="28"/>
          <w:szCs w:val="28"/>
        </w:rPr>
        <w:t>...............................</w:t>
      </w:r>
    </w:p>
    <w:p w14:paraId="58543D43" w14:textId="77777777" w:rsidR="00D336B6" w:rsidRDefault="00D336B6" w:rsidP="00E321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BF0889" w14:textId="77777777" w:rsidR="00D336B6" w:rsidRDefault="00D336B6" w:rsidP="00E32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5B73766" w14:textId="77777777" w:rsidR="00D336B6" w:rsidRDefault="00D336B6" w:rsidP="00D33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D536C5" w14:textId="77777777" w:rsidR="00D336B6" w:rsidRDefault="00D336B6" w:rsidP="00D33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A300ED" w14:textId="77777777" w:rsidR="00D336B6" w:rsidRDefault="00D336B6" w:rsidP="00D33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676A60" w14:textId="77777777" w:rsidR="00D336B6" w:rsidRDefault="00D336B6" w:rsidP="00D33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68BC64" w14:textId="77777777" w:rsidR="00D336B6" w:rsidRDefault="00D336B6" w:rsidP="00D33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10282A" w14:textId="77777777" w:rsidR="00D336B6" w:rsidRDefault="00D336B6" w:rsidP="00D33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E192F2" w14:textId="77777777" w:rsidR="00D336B6" w:rsidRDefault="00D336B6" w:rsidP="00D33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CF36E3" w14:textId="77777777" w:rsidR="00D336B6" w:rsidRDefault="00D336B6" w:rsidP="00D33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798EA9" w14:textId="77777777" w:rsidR="00D336B6" w:rsidRDefault="00D336B6" w:rsidP="00D33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62CE53" w14:textId="77777777" w:rsidR="00D336B6" w:rsidRDefault="00D336B6" w:rsidP="00D33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921355" w14:textId="77777777" w:rsidR="00D336B6" w:rsidRDefault="00D336B6" w:rsidP="00D33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2E55E9" w14:textId="32B64D69" w:rsidR="00D336B6" w:rsidRDefault="00D336B6" w:rsidP="00D33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C48BEA" w14:textId="0D385086" w:rsidR="00E32156" w:rsidRDefault="00E32156" w:rsidP="00D33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75E737" w14:textId="77777777" w:rsidR="00E32156" w:rsidRDefault="00E32156" w:rsidP="00D33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305C3A" w14:textId="2F2320D8" w:rsidR="00D0529A" w:rsidRPr="008420ED" w:rsidRDefault="00D0529A" w:rsidP="0007090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20ED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Pr="008420ED">
        <w:rPr>
          <w:rFonts w:ascii="Times New Roman" w:hAnsi="Times New Roman"/>
          <w:sz w:val="24"/>
          <w:szCs w:val="24"/>
        </w:rPr>
        <w:t>ОП.0</w:t>
      </w:r>
      <w:r>
        <w:rPr>
          <w:rFonts w:ascii="Times New Roman" w:hAnsi="Times New Roman"/>
          <w:sz w:val="24"/>
          <w:szCs w:val="24"/>
        </w:rPr>
        <w:t>9</w:t>
      </w:r>
      <w:r w:rsidRPr="00842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Техническая механика</w:t>
      </w:r>
      <w:r w:rsidRPr="008420ED">
        <w:rPr>
          <w:rFonts w:ascii="Times New Roman" w:hAnsi="Times New Roman"/>
          <w:b/>
          <w:sz w:val="24"/>
          <w:szCs w:val="24"/>
        </w:rPr>
        <w:t>»</w:t>
      </w:r>
    </w:p>
    <w:p w14:paraId="074EDD4A" w14:textId="77777777" w:rsidR="00D0529A" w:rsidRPr="008420ED" w:rsidRDefault="00D0529A" w:rsidP="0007090B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8420E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14:paraId="778C068B" w14:textId="77777777" w:rsidR="00D0529A" w:rsidRPr="008420ED" w:rsidRDefault="00D0529A" w:rsidP="0007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8420ED">
        <w:rPr>
          <w:rFonts w:ascii="Times New Roman" w:hAnsi="Times New Roman"/>
          <w:sz w:val="24"/>
          <w:szCs w:val="24"/>
        </w:rPr>
        <w:tab/>
      </w:r>
    </w:p>
    <w:p w14:paraId="51E3F835" w14:textId="69736EFF" w:rsidR="00D0529A" w:rsidRPr="008420ED" w:rsidRDefault="00D0529A" w:rsidP="000709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>Учебная дисциплина «ОП.0</w:t>
      </w:r>
      <w:r>
        <w:rPr>
          <w:rFonts w:ascii="Times New Roman" w:hAnsi="Times New Roman"/>
          <w:sz w:val="24"/>
          <w:szCs w:val="24"/>
        </w:rPr>
        <w:t>9</w:t>
      </w:r>
      <w:r w:rsidRPr="00842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Техническая механика</w:t>
      </w:r>
      <w:r w:rsidRPr="008420ED">
        <w:rPr>
          <w:rFonts w:ascii="Times New Roman" w:hAnsi="Times New Roman"/>
          <w:sz w:val="24"/>
          <w:szCs w:val="24"/>
        </w:rPr>
        <w:t xml:space="preserve">» является обязательной частью общепрофессионального цикла основной профессиональной образовательной программы в соответствии с ФГОС по специальности </w:t>
      </w:r>
      <w:r w:rsidRPr="008420ED">
        <w:rPr>
          <w:rFonts w:ascii="Times New Roman" w:hAnsi="Times New Roman"/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отраслям).</w:t>
      </w:r>
    </w:p>
    <w:p w14:paraId="31B5F0E2" w14:textId="41A7396E" w:rsidR="00D0529A" w:rsidRPr="00D0529A" w:rsidRDefault="00D0529A" w:rsidP="000709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8420ED">
        <w:rPr>
          <w:rFonts w:ascii="Times New Roman" w:hAnsi="Times New Roman"/>
          <w:iCs/>
          <w:sz w:val="24"/>
          <w:szCs w:val="24"/>
        </w:rPr>
        <w:t>ОК1, ОК2, ОК</w:t>
      </w:r>
      <w:r>
        <w:rPr>
          <w:rFonts w:ascii="Times New Roman" w:hAnsi="Times New Roman"/>
          <w:iCs/>
          <w:sz w:val="24"/>
          <w:szCs w:val="24"/>
        </w:rPr>
        <w:t>4</w:t>
      </w:r>
      <w:r w:rsidRPr="008420ED">
        <w:rPr>
          <w:rFonts w:ascii="Times New Roman" w:hAnsi="Times New Roman"/>
          <w:iCs/>
          <w:sz w:val="24"/>
          <w:szCs w:val="24"/>
        </w:rPr>
        <w:t>, ОК5, ОК9, ПК1.</w:t>
      </w:r>
      <w:r>
        <w:rPr>
          <w:rFonts w:ascii="Times New Roman" w:hAnsi="Times New Roman"/>
          <w:iCs/>
          <w:sz w:val="24"/>
          <w:szCs w:val="24"/>
        </w:rPr>
        <w:t>1</w:t>
      </w:r>
      <w:r w:rsidRPr="008420ED">
        <w:rPr>
          <w:rFonts w:ascii="Times New Roman" w:hAnsi="Times New Roman"/>
          <w:iCs/>
          <w:sz w:val="24"/>
          <w:szCs w:val="24"/>
        </w:rPr>
        <w:t>, ПК2.</w:t>
      </w:r>
      <w:r>
        <w:rPr>
          <w:rFonts w:ascii="Times New Roman" w:hAnsi="Times New Roman"/>
          <w:iCs/>
          <w:sz w:val="24"/>
          <w:szCs w:val="24"/>
        </w:rPr>
        <w:t>2, ПК3.1</w:t>
      </w:r>
      <w:r w:rsidRPr="008420ED">
        <w:rPr>
          <w:rFonts w:ascii="Times New Roman" w:hAnsi="Times New Roman"/>
          <w:iCs/>
          <w:sz w:val="24"/>
          <w:szCs w:val="24"/>
        </w:rPr>
        <w:t>, ПК3.3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ПК4.1</w:t>
      </w:r>
    </w:p>
    <w:p w14:paraId="2BE6C999" w14:textId="77777777" w:rsidR="00D0529A" w:rsidRPr="008420ED" w:rsidRDefault="00D0529A" w:rsidP="0007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FD0AE99" w14:textId="77777777" w:rsidR="00D0529A" w:rsidRPr="008420ED" w:rsidRDefault="00D0529A" w:rsidP="0007090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420ED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13C71062" w14:textId="77777777" w:rsidR="00D0529A" w:rsidRPr="008420ED" w:rsidRDefault="00D0529A" w:rsidP="00D052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29"/>
        <w:gridCol w:w="4039"/>
        <w:gridCol w:w="4181"/>
      </w:tblGrid>
      <w:tr w:rsidR="00D336B6" w14:paraId="2252122C" w14:textId="77777777" w:rsidTr="00D0529A">
        <w:tc>
          <w:tcPr>
            <w:tcW w:w="6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0C40AD" w14:textId="77777777" w:rsidR="00D336B6" w:rsidRPr="00D0529A" w:rsidRDefault="00D336B6" w:rsidP="00D0529A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  <w:lang w:val="en-US"/>
              </w:rPr>
              <w:t>Код ПК, ОК</w:t>
            </w:r>
          </w:p>
        </w:tc>
        <w:tc>
          <w:tcPr>
            <w:tcW w:w="21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19EBEF" w14:textId="77777777" w:rsidR="00D336B6" w:rsidRPr="00D0529A" w:rsidRDefault="00D336B6" w:rsidP="00D0529A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  <w:lang w:val="en-US"/>
              </w:rPr>
              <w:t>Умения</w:t>
            </w:r>
          </w:p>
        </w:tc>
        <w:tc>
          <w:tcPr>
            <w:tcW w:w="2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7D2DC8" w14:textId="77777777" w:rsidR="00D336B6" w:rsidRPr="00D0529A" w:rsidRDefault="00D336B6" w:rsidP="00D0529A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  <w:lang w:val="en-US"/>
              </w:rPr>
              <w:t>Знания</w:t>
            </w:r>
          </w:p>
        </w:tc>
      </w:tr>
      <w:tr w:rsidR="00D336B6" w14:paraId="2DF0F9ED" w14:textId="77777777" w:rsidTr="00D0529A">
        <w:tc>
          <w:tcPr>
            <w:tcW w:w="6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2ED708" w14:textId="77777777" w:rsidR="00D0529A" w:rsidRPr="00D0529A" w:rsidRDefault="009F21A9" w:rsidP="00D0529A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ОК 01. </w:t>
            </w:r>
          </w:p>
          <w:p w14:paraId="7838A466" w14:textId="77777777" w:rsidR="00D0529A" w:rsidRPr="00D0529A" w:rsidRDefault="009F21A9" w:rsidP="00D0529A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ОК 02. </w:t>
            </w:r>
          </w:p>
          <w:p w14:paraId="36F4136B" w14:textId="77777777" w:rsidR="00D0529A" w:rsidRPr="00D0529A" w:rsidRDefault="009F21A9" w:rsidP="00D0529A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ОК 04. </w:t>
            </w:r>
          </w:p>
          <w:p w14:paraId="3F2A6756" w14:textId="77777777" w:rsidR="00D0529A" w:rsidRPr="00D0529A" w:rsidRDefault="009F21A9" w:rsidP="00D0529A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ОК 05. </w:t>
            </w:r>
          </w:p>
          <w:p w14:paraId="06B34973" w14:textId="77777777" w:rsidR="00D0529A" w:rsidRPr="00D0529A" w:rsidRDefault="009F21A9" w:rsidP="00D0529A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ОК 09. </w:t>
            </w:r>
          </w:p>
          <w:p w14:paraId="21A7A7A3" w14:textId="77777777" w:rsidR="00D0529A" w:rsidRPr="00D0529A" w:rsidRDefault="009F21A9" w:rsidP="00D0529A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ПК 1.1. </w:t>
            </w:r>
          </w:p>
          <w:p w14:paraId="48D21A22" w14:textId="77777777" w:rsidR="00D0529A" w:rsidRPr="00D0529A" w:rsidRDefault="009F21A9" w:rsidP="00D0529A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ПК 2.2. </w:t>
            </w:r>
          </w:p>
          <w:p w14:paraId="4ADE5B46" w14:textId="77777777" w:rsidR="00D0529A" w:rsidRPr="00D0529A" w:rsidRDefault="009F21A9" w:rsidP="00D0529A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ПК 3.1. </w:t>
            </w:r>
          </w:p>
          <w:p w14:paraId="412ECC01" w14:textId="77777777" w:rsidR="00D0529A" w:rsidRPr="00D0529A" w:rsidRDefault="009F21A9" w:rsidP="00D0529A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ПК 3.3. </w:t>
            </w:r>
          </w:p>
          <w:p w14:paraId="0BED8FAA" w14:textId="4F606C7D" w:rsidR="00D336B6" w:rsidRPr="00D633FA" w:rsidRDefault="009F21A9" w:rsidP="00D0529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>ПК 4.1.</w:t>
            </w:r>
          </w:p>
        </w:tc>
        <w:tc>
          <w:tcPr>
            <w:tcW w:w="21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36FBC1" w14:textId="77777777" w:rsidR="009F21A9" w:rsidRDefault="009F21A9" w:rsidP="00D0529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анализировать конструкции, заменять реальный объект расчетной схемой; </w:t>
            </w:r>
          </w:p>
          <w:p w14:paraId="39A9223F" w14:textId="77777777" w:rsidR="009F21A9" w:rsidRDefault="009F21A9" w:rsidP="00D0529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>- применять при анализе механического состояния понятия и терминологию технической механики;</w:t>
            </w:r>
          </w:p>
          <w:p w14:paraId="443D06F4" w14:textId="77777777" w:rsidR="009F21A9" w:rsidRDefault="009F21A9" w:rsidP="00D0529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 - выделять из системы тел рассматриваемое тело и силы, действующие на него;</w:t>
            </w:r>
          </w:p>
          <w:p w14:paraId="6F14E21C" w14:textId="77777777" w:rsidR="009F21A9" w:rsidRDefault="009F21A9" w:rsidP="00D0529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 - определять характер нагружения и напряженное состояние в точке элемента конструкций; </w:t>
            </w:r>
          </w:p>
          <w:p w14:paraId="3B3CF0B2" w14:textId="77777777" w:rsidR="009F21A9" w:rsidRDefault="009F21A9" w:rsidP="00D0529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выбирать детали и узлы на основе анализа их свойств для конкретного применения; </w:t>
            </w:r>
          </w:p>
          <w:p w14:paraId="65517114" w14:textId="77777777" w:rsidR="009F21A9" w:rsidRDefault="009F21A9" w:rsidP="00D0529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проводить несложные расчеты элементов конструкции на прочность и жесткость; </w:t>
            </w:r>
          </w:p>
          <w:p w14:paraId="48C03073" w14:textId="77777777" w:rsidR="009F21A9" w:rsidRDefault="009F21A9" w:rsidP="00D0529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>- читать кинематические схемы; - использовать справочную и нормативную документацию;</w:t>
            </w:r>
          </w:p>
          <w:p w14:paraId="419C57F8" w14:textId="77777777" w:rsidR="009F21A9" w:rsidRDefault="009F21A9" w:rsidP="00D0529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 - читать и строить кинематические схемы; </w:t>
            </w:r>
          </w:p>
          <w:p w14:paraId="4327B8B8" w14:textId="77777777" w:rsidR="009F21A9" w:rsidRDefault="009F21A9" w:rsidP="00D0529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определять число степеней свободы кинематической цепи относительно неподвижного звена; </w:t>
            </w:r>
          </w:p>
          <w:p w14:paraId="4D394701" w14:textId="77777777" w:rsidR="009F21A9" w:rsidRDefault="009F21A9" w:rsidP="00D0529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определять класс механизма и порядка присоединённых групп Ассура; </w:t>
            </w:r>
          </w:p>
          <w:p w14:paraId="43AF7EDA" w14:textId="77777777" w:rsidR="009F21A9" w:rsidRDefault="009F21A9" w:rsidP="00D0529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выполнять кинематический анализ механизмов; </w:t>
            </w:r>
          </w:p>
          <w:p w14:paraId="73F460A1" w14:textId="77777777" w:rsidR="009F21A9" w:rsidRDefault="009F21A9" w:rsidP="00D0529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выполнять динамический анализ механизмов; </w:t>
            </w:r>
          </w:p>
          <w:p w14:paraId="0BD94974" w14:textId="77777777" w:rsidR="009F21A9" w:rsidRDefault="009F21A9" w:rsidP="00D0529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lastRenderedPageBreak/>
              <w:t xml:space="preserve">- определять положение и массу противовесов вращающегося ротора; - проектировать зубчатый механизм; </w:t>
            </w:r>
          </w:p>
          <w:p w14:paraId="1CDD4EFF" w14:textId="77777777" w:rsidR="009F21A9" w:rsidRDefault="009F21A9" w:rsidP="00D0529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конструировать узлы машин общего назначения по заданным параметрам; </w:t>
            </w:r>
          </w:p>
          <w:p w14:paraId="2B1434C5" w14:textId="4A2A1431" w:rsidR="00D336B6" w:rsidRPr="009F21A9" w:rsidRDefault="009F21A9" w:rsidP="00D0529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>- подбирать справочную литературу, стандарты, а также прототипы конструкций при проектировании</w:t>
            </w:r>
          </w:p>
        </w:tc>
        <w:tc>
          <w:tcPr>
            <w:tcW w:w="2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43B4D" w14:textId="77777777" w:rsidR="009F21A9" w:rsidRDefault="009F21A9" w:rsidP="00D0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основные понятия и аксиомы теоретической механики, законы равновесия и перемещения тел; </w:t>
            </w:r>
          </w:p>
          <w:p w14:paraId="541271E8" w14:textId="77777777" w:rsidR="00815425" w:rsidRDefault="009F21A9" w:rsidP="00D0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методики выполнения основных расчетов по теоретической механике, сопротивлению материалов и деталям машин; </w:t>
            </w:r>
          </w:p>
          <w:p w14:paraId="7AA5A258" w14:textId="77777777" w:rsidR="00815425" w:rsidRDefault="009F21A9" w:rsidP="00D0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методику расчета элементов конструкций на прочность, жесткость и устойчивость при растяжении, сжатии, кручении и изгибе; </w:t>
            </w:r>
          </w:p>
          <w:p w14:paraId="4B17B7D1" w14:textId="77777777" w:rsidR="00815425" w:rsidRDefault="009F21A9" w:rsidP="00D0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методику определения статических и динамических нагрузок на элементы конструкций, кинематические и динамические характеристики машин и механизмов; </w:t>
            </w:r>
          </w:p>
          <w:p w14:paraId="072C7794" w14:textId="77777777" w:rsidR="00815425" w:rsidRDefault="009F21A9" w:rsidP="00D0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основы проектирования деталей и сборочных единиц; </w:t>
            </w:r>
          </w:p>
          <w:p w14:paraId="65D4C6B3" w14:textId="77777777" w:rsidR="00815425" w:rsidRDefault="009F21A9" w:rsidP="00D0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основы конструирования; </w:t>
            </w:r>
          </w:p>
          <w:p w14:paraId="21515D54" w14:textId="77777777" w:rsidR="00815425" w:rsidRDefault="009F21A9" w:rsidP="00D0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классификация механизмов и машин; - принцип работы простейших механизмов; </w:t>
            </w:r>
          </w:p>
          <w:p w14:paraId="56B1532C" w14:textId="77777777" w:rsidR="00815425" w:rsidRDefault="009F21A9" w:rsidP="00D0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классификация и структура кинематических цепей; </w:t>
            </w:r>
          </w:p>
          <w:p w14:paraId="3B899393" w14:textId="77777777" w:rsidR="00815425" w:rsidRDefault="009F21A9" w:rsidP="00D0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классификация и условные изображения кинематических пар; </w:t>
            </w:r>
          </w:p>
          <w:p w14:paraId="23A1ADF4" w14:textId="77777777" w:rsidR="00815425" w:rsidRDefault="009F21A9" w:rsidP="00D0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основной принцип образования механизмов; </w:t>
            </w:r>
          </w:p>
          <w:p w14:paraId="38A9F7B0" w14:textId="77777777" w:rsidR="00815425" w:rsidRDefault="009F21A9" w:rsidP="00D0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скоростей и ускорений звеньев кинематических пар; </w:t>
            </w:r>
          </w:p>
          <w:p w14:paraId="0BC85250" w14:textId="77777777" w:rsidR="00815425" w:rsidRDefault="009F21A9" w:rsidP="00D0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силы, действующие на звенья механизма; </w:t>
            </w:r>
          </w:p>
          <w:p w14:paraId="736A2B01" w14:textId="77777777" w:rsidR="00815425" w:rsidRDefault="009F21A9" w:rsidP="00D0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методы уравновешивания вращающихся звеньев; </w:t>
            </w:r>
          </w:p>
          <w:p w14:paraId="76496D33" w14:textId="77777777" w:rsidR="00815425" w:rsidRDefault="009F21A9" w:rsidP="00D0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задачи и методы синтеза механизмов; механические характеристики машин; </w:t>
            </w:r>
          </w:p>
          <w:p w14:paraId="65F59095" w14:textId="77777777" w:rsidR="00815425" w:rsidRDefault="009F21A9" w:rsidP="00D0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>- принцип работы машин – автоматов;</w:t>
            </w:r>
          </w:p>
          <w:p w14:paraId="7D9F2CE5" w14:textId="77777777" w:rsidR="00815425" w:rsidRDefault="009F21A9" w:rsidP="00D0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 - критерии работоспособности деталей машин и виды отказов; </w:t>
            </w:r>
          </w:p>
          <w:p w14:paraId="7860C91C" w14:textId="77777777" w:rsidR="00815425" w:rsidRDefault="009F21A9" w:rsidP="00D0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основы теории и расчета деталей и узлов машин; </w:t>
            </w:r>
          </w:p>
          <w:p w14:paraId="39452D8B" w14:textId="5E8A3D5C" w:rsidR="00D336B6" w:rsidRPr="009F21A9" w:rsidRDefault="009F21A9" w:rsidP="00D0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>- типовые конструкции деталей и узлов машин, их свойства и области применения</w:t>
            </w:r>
          </w:p>
        </w:tc>
      </w:tr>
    </w:tbl>
    <w:p w14:paraId="10B0B711" w14:textId="77777777" w:rsidR="00D336B6" w:rsidRDefault="00D336B6" w:rsidP="00D336B6">
      <w:pPr>
        <w:spacing w:line="100" w:lineRule="atLeast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14:paraId="79BCA22E" w14:textId="77777777" w:rsidR="00840EAE" w:rsidRPr="008420ED" w:rsidRDefault="00D336B6" w:rsidP="00840EA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0EAE" w:rsidRPr="008420ED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54A6AA75" w14:textId="77777777" w:rsidR="00840EAE" w:rsidRPr="008420ED" w:rsidRDefault="00840EAE" w:rsidP="00840EAE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692F43C7" w14:textId="77777777" w:rsidR="00840EAE" w:rsidRPr="008420ED" w:rsidRDefault="00840EAE" w:rsidP="00840EA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420ED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55481976" w14:textId="77777777" w:rsidR="00840EAE" w:rsidRPr="008420ED" w:rsidRDefault="00840EAE" w:rsidP="00840EAE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167"/>
        <w:gridCol w:w="3084"/>
        <w:gridCol w:w="3255"/>
      </w:tblGrid>
      <w:tr w:rsidR="00840EAE" w:rsidRPr="000B25B8" w14:paraId="0138A499" w14:textId="77777777" w:rsidTr="00F445A4">
        <w:trPr>
          <w:trHeight w:val="649"/>
        </w:trPr>
        <w:tc>
          <w:tcPr>
            <w:tcW w:w="1100" w:type="dxa"/>
            <w:vAlign w:val="center"/>
            <w:hideMark/>
          </w:tcPr>
          <w:p w14:paraId="4A059A7C" w14:textId="77777777" w:rsidR="00840EAE" w:rsidRPr="000B25B8" w:rsidRDefault="00840EAE" w:rsidP="00F445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/>
              </w:rPr>
              <w:t>Код</w:t>
            </w:r>
          </w:p>
          <w:p w14:paraId="54045FFC" w14:textId="77777777" w:rsidR="00840EAE" w:rsidRPr="000B25B8" w:rsidRDefault="00840EAE" w:rsidP="00F445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/>
              </w:rPr>
              <w:t>ОК, ПК, ЛР</w:t>
            </w:r>
          </w:p>
        </w:tc>
        <w:tc>
          <w:tcPr>
            <w:tcW w:w="2167" w:type="dxa"/>
            <w:vAlign w:val="center"/>
          </w:tcPr>
          <w:p w14:paraId="46E337B0" w14:textId="77777777" w:rsidR="00840EAE" w:rsidRPr="000B25B8" w:rsidRDefault="00840EAE" w:rsidP="00F445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084" w:type="dxa"/>
            <w:vAlign w:val="center"/>
          </w:tcPr>
          <w:p w14:paraId="15DC3F6B" w14:textId="77777777" w:rsidR="00840EAE" w:rsidRPr="000B25B8" w:rsidRDefault="00840EAE" w:rsidP="00F445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/>
              </w:rPr>
              <w:t>Умения</w:t>
            </w:r>
          </w:p>
        </w:tc>
        <w:tc>
          <w:tcPr>
            <w:tcW w:w="3255" w:type="dxa"/>
            <w:vAlign w:val="center"/>
            <w:hideMark/>
          </w:tcPr>
          <w:p w14:paraId="3D79B59A" w14:textId="77777777" w:rsidR="00840EAE" w:rsidRPr="000B25B8" w:rsidRDefault="00840EAE" w:rsidP="00F445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/>
              </w:rPr>
              <w:t>Знания</w:t>
            </w:r>
          </w:p>
        </w:tc>
      </w:tr>
      <w:tr w:rsidR="000B25B8" w:rsidRPr="000B25B8" w14:paraId="08D03A61" w14:textId="77777777" w:rsidTr="00F445A4">
        <w:trPr>
          <w:trHeight w:val="64"/>
        </w:trPr>
        <w:tc>
          <w:tcPr>
            <w:tcW w:w="1100" w:type="dxa"/>
            <w:vAlign w:val="center"/>
          </w:tcPr>
          <w:p w14:paraId="750F3847" w14:textId="77777777" w:rsidR="000B25B8" w:rsidRPr="000B25B8" w:rsidRDefault="000B25B8" w:rsidP="000B2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/>
              </w:rPr>
              <w:t>ОК 1</w:t>
            </w:r>
          </w:p>
        </w:tc>
        <w:tc>
          <w:tcPr>
            <w:tcW w:w="2167" w:type="dxa"/>
            <w:vAlign w:val="center"/>
          </w:tcPr>
          <w:p w14:paraId="63EEEC8F" w14:textId="77777777" w:rsidR="000B25B8" w:rsidRPr="000B25B8" w:rsidRDefault="000B25B8" w:rsidP="000B25B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084" w:type="dxa"/>
            <w:vMerge w:val="restart"/>
          </w:tcPr>
          <w:p w14:paraId="41F3E79E" w14:textId="77777777" w:rsidR="000B25B8" w:rsidRPr="000B25B8" w:rsidRDefault="000B25B8" w:rsidP="000B25B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25B8">
              <w:rPr>
                <w:rFonts w:ascii="Times New Roman" w:hAnsi="Times New Roman" w:cs="Times New Roman"/>
                <w:sz w:val="22"/>
                <w:szCs w:val="22"/>
              </w:rPr>
              <w:t xml:space="preserve">- анализировать конструкции, заменять реальный объект расчетной схемой; </w:t>
            </w:r>
          </w:p>
          <w:p w14:paraId="45096FC4" w14:textId="77777777" w:rsidR="000B25B8" w:rsidRPr="000B25B8" w:rsidRDefault="000B25B8" w:rsidP="000B25B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25B8">
              <w:rPr>
                <w:rFonts w:ascii="Times New Roman" w:hAnsi="Times New Roman" w:cs="Times New Roman"/>
                <w:sz w:val="22"/>
                <w:szCs w:val="22"/>
              </w:rPr>
              <w:t>- применять при анализе механического состояния понятия и терминологию технической механики;</w:t>
            </w:r>
          </w:p>
          <w:p w14:paraId="1611841A" w14:textId="77777777" w:rsidR="000B25B8" w:rsidRPr="000B25B8" w:rsidRDefault="000B25B8" w:rsidP="000B25B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25B8">
              <w:rPr>
                <w:rFonts w:ascii="Times New Roman" w:hAnsi="Times New Roman" w:cs="Times New Roman"/>
                <w:sz w:val="22"/>
                <w:szCs w:val="22"/>
              </w:rPr>
              <w:t xml:space="preserve"> - выделять из системы тел рассматриваемое тело и силы, действующие на него;</w:t>
            </w:r>
          </w:p>
          <w:p w14:paraId="3905A161" w14:textId="77777777" w:rsidR="000B25B8" w:rsidRPr="000B25B8" w:rsidRDefault="000B25B8" w:rsidP="000B25B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25B8">
              <w:rPr>
                <w:rFonts w:ascii="Times New Roman" w:hAnsi="Times New Roman" w:cs="Times New Roman"/>
                <w:sz w:val="22"/>
                <w:szCs w:val="22"/>
              </w:rPr>
              <w:t xml:space="preserve"> - определять характер нагружения и напряженное состояние в точке элемента конструкций; </w:t>
            </w:r>
          </w:p>
          <w:p w14:paraId="280CC81A" w14:textId="77777777" w:rsidR="000B25B8" w:rsidRPr="000B25B8" w:rsidRDefault="000B25B8" w:rsidP="000B25B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25B8">
              <w:rPr>
                <w:rFonts w:ascii="Times New Roman" w:hAnsi="Times New Roman" w:cs="Times New Roman"/>
                <w:sz w:val="22"/>
                <w:szCs w:val="22"/>
              </w:rPr>
              <w:t xml:space="preserve">- выбирать детали и узлы на основе анализа их свойств для конкретного применения; </w:t>
            </w:r>
          </w:p>
          <w:p w14:paraId="0D655A53" w14:textId="77777777" w:rsidR="000B25B8" w:rsidRPr="000B25B8" w:rsidRDefault="000B25B8" w:rsidP="000B25B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25B8">
              <w:rPr>
                <w:rFonts w:ascii="Times New Roman" w:hAnsi="Times New Roman" w:cs="Times New Roman"/>
                <w:sz w:val="22"/>
                <w:szCs w:val="22"/>
              </w:rPr>
              <w:t xml:space="preserve">- проводить несложные расчеты элементов конструкции на прочность и жесткость; </w:t>
            </w:r>
          </w:p>
          <w:p w14:paraId="0446E392" w14:textId="77777777" w:rsidR="000B25B8" w:rsidRPr="000B25B8" w:rsidRDefault="000B25B8" w:rsidP="000B25B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25B8">
              <w:rPr>
                <w:rFonts w:ascii="Times New Roman" w:hAnsi="Times New Roman" w:cs="Times New Roman"/>
                <w:sz w:val="22"/>
                <w:szCs w:val="22"/>
              </w:rPr>
              <w:t>- читать кинематические схемы; - использовать справочную и нормативную документацию;</w:t>
            </w:r>
          </w:p>
          <w:p w14:paraId="2E94FB1B" w14:textId="77777777" w:rsidR="000B25B8" w:rsidRPr="000B25B8" w:rsidRDefault="000B25B8" w:rsidP="000B25B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25B8">
              <w:rPr>
                <w:rFonts w:ascii="Times New Roman" w:hAnsi="Times New Roman" w:cs="Times New Roman"/>
                <w:sz w:val="22"/>
                <w:szCs w:val="22"/>
              </w:rPr>
              <w:t xml:space="preserve"> - читать и строить кинематические схемы; </w:t>
            </w:r>
          </w:p>
          <w:p w14:paraId="247214F3" w14:textId="77777777" w:rsidR="000B25B8" w:rsidRPr="000B25B8" w:rsidRDefault="000B25B8" w:rsidP="000B25B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25B8">
              <w:rPr>
                <w:rFonts w:ascii="Times New Roman" w:hAnsi="Times New Roman" w:cs="Times New Roman"/>
                <w:sz w:val="22"/>
                <w:szCs w:val="22"/>
              </w:rPr>
              <w:t xml:space="preserve">- определять число степеней свободы кинематической цепи относительно неподвижного звена; </w:t>
            </w:r>
          </w:p>
          <w:p w14:paraId="479A7576" w14:textId="77777777" w:rsidR="000B25B8" w:rsidRPr="000B25B8" w:rsidRDefault="000B25B8" w:rsidP="000B25B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25B8">
              <w:rPr>
                <w:rFonts w:ascii="Times New Roman" w:hAnsi="Times New Roman" w:cs="Times New Roman"/>
                <w:sz w:val="22"/>
                <w:szCs w:val="22"/>
              </w:rPr>
              <w:t xml:space="preserve">- определять класс механизма и порядка присоединённых групп Ассура; </w:t>
            </w:r>
          </w:p>
          <w:p w14:paraId="0B98F8C7" w14:textId="77777777" w:rsidR="000B25B8" w:rsidRPr="000B25B8" w:rsidRDefault="000B25B8" w:rsidP="000B25B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25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выполнять кинематический анализ механизмов; </w:t>
            </w:r>
          </w:p>
          <w:p w14:paraId="068C93A8" w14:textId="77777777" w:rsidR="000B25B8" w:rsidRPr="000B25B8" w:rsidRDefault="000B25B8" w:rsidP="000B25B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25B8">
              <w:rPr>
                <w:rFonts w:ascii="Times New Roman" w:hAnsi="Times New Roman" w:cs="Times New Roman"/>
                <w:sz w:val="22"/>
                <w:szCs w:val="22"/>
              </w:rPr>
              <w:t xml:space="preserve">- выполнять динамический анализ механизмов; </w:t>
            </w:r>
          </w:p>
          <w:p w14:paraId="5A0951B2" w14:textId="77777777" w:rsidR="000B25B8" w:rsidRPr="000B25B8" w:rsidRDefault="000B25B8" w:rsidP="000B25B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25B8">
              <w:rPr>
                <w:rFonts w:ascii="Times New Roman" w:hAnsi="Times New Roman" w:cs="Times New Roman"/>
                <w:sz w:val="22"/>
                <w:szCs w:val="22"/>
              </w:rPr>
              <w:t xml:space="preserve">- определять положение и массу противовесов вращающегося ротора; - проектировать зубчатый механизм; </w:t>
            </w:r>
          </w:p>
          <w:p w14:paraId="32900650" w14:textId="77777777" w:rsidR="000B25B8" w:rsidRPr="000B25B8" w:rsidRDefault="000B25B8" w:rsidP="000B25B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B25B8">
              <w:rPr>
                <w:rFonts w:ascii="Times New Roman" w:hAnsi="Times New Roman" w:cs="Times New Roman"/>
                <w:sz w:val="22"/>
                <w:szCs w:val="22"/>
              </w:rPr>
              <w:t xml:space="preserve">- конструировать узлы машин общего назначения по заданным параметрам; </w:t>
            </w:r>
          </w:p>
          <w:p w14:paraId="2A17F36B" w14:textId="5A4EED13" w:rsidR="000B25B8" w:rsidRPr="000B25B8" w:rsidRDefault="000B25B8" w:rsidP="000B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 w:cs="Times New Roman"/>
              </w:rPr>
              <w:t>- подбирать справочную литературу, стандарты, а также прототипы конструкций при проектировании</w:t>
            </w:r>
          </w:p>
        </w:tc>
        <w:tc>
          <w:tcPr>
            <w:tcW w:w="3255" w:type="dxa"/>
            <w:vMerge w:val="restart"/>
          </w:tcPr>
          <w:p w14:paraId="20E9CCB8" w14:textId="77777777" w:rsidR="000B25B8" w:rsidRPr="000B25B8" w:rsidRDefault="000B25B8" w:rsidP="000B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5B8">
              <w:rPr>
                <w:rFonts w:ascii="Times New Roman" w:hAnsi="Times New Roman" w:cs="Times New Roman"/>
              </w:rPr>
              <w:lastRenderedPageBreak/>
              <w:t xml:space="preserve">- основные понятия и аксиомы теоретической механики, законы равновесия и перемещения тел; </w:t>
            </w:r>
          </w:p>
          <w:p w14:paraId="445F6804" w14:textId="77777777" w:rsidR="000B25B8" w:rsidRPr="000B25B8" w:rsidRDefault="000B25B8" w:rsidP="000B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5B8">
              <w:rPr>
                <w:rFonts w:ascii="Times New Roman" w:hAnsi="Times New Roman" w:cs="Times New Roman"/>
              </w:rPr>
              <w:t xml:space="preserve">- методики выполнения основных расчетов по теоретической механике, сопротивлению материалов и деталям машин; </w:t>
            </w:r>
          </w:p>
          <w:p w14:paraId="1B262BA2" w14:textId="77777777" w:rsidR="000B25B8" w:rsidRPr="000B25B8" w:rsidRDefault="000B25B8" w:rsidP="000B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5B8">
              <w:rPr>
                <w:rFonts w:ascii="Times New Roman" w:hAnsi="Times New Roman" w:cs="Times New Roman"/>
              </w:rPr>
              <w:t xml:space="preserve">- методику расчета элементов конструкций на прочность, жесткость и устойчивость при растяжении, сжатии, кручении и изгибе; </w:t>
            </w:r>
          </w:p>
          <w:p w14:paraId="2264B8F3" w14:textId="77777777" w:rsidR="000B25B8" w:rsidRPr="000B25B8" w:rsidRDefault="000B25B8" w:rsidP="000B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5B8">
              <w:rPr>
                <w:rFonts w:ascii="Times New Roman" w:hAnsi="Times New Roman" w:cs="Times New Roman"/>
              </w:rPr>
              <w:t xml:space="preserve">- методику определения статических и динамических нагрузок на элементы конструкций, кинематические и динамические характеристики машин и механизмов; </w:t>
            </w:r>
          </w:p>
          <w:p w14:paraId="0D18069E" w14:textId="77777777" w:rsidR="000B25B8" w:rsidRPr="000B25B8" w:rsidRDefault="000B25B8" w:rsidP="000B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5B8">
              <w:rPr>
                <w:rFonts w:ascii="Times New Roman" w:hAnsi="Times New Roman" w:cs="Times New Roman"/>
              </w:rPr>
              <w:t xml:space="preserve">- основы проектирования деталей и сборочных единиц; </w:t>
            </w:r>
          </w:p>
          <w:p w14:paraId="6DC281AF" w14:textId="77777777" w:rsidR="000B25B8" w:rsidRPr="000B25B8" w:rsidRDefault="000B25B8" w:rsidP="000B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5B8">
              <w:rPr>
                <w:rFonts w:ascii="Times New Roman" w:hAnsi="Times New Roman" w:cs="Times New Roman"/>
              </w:rPr>
              <w:t xml:space="preserve">- основы конструирования; </w:t>
            </w:r>
          </w:p>
          <w:p w14:paraId="59F60FCF" w14:textId="77777777" w:rsidR="000B25B8" w:rsidRPr="000B25B8" w:rsidRDefault="000B25B8" w:rsidP="000B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5B8">
              <w:rPr>
                <w:rFonts w:ascii="Times New Roman" w:hAnsi="Times New Roman" w:cs="Times New Roman"/>
              </w:rPr>
              <w:t xml:space="preserve">- классификация механизмов и машин; - принцип работы простейших механизмов; </w:t>
            </w:r>
          </w:p>
          <w:p w14:paraId="4FC94E24" w14:textId="77777777" w:rsidR="000B25B8" w:rsidRPr="000B25B8" w:rsidRDefault="000B25B8" w:rsidP="000B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5B8">
              <w:rPr>
                <w:rFonts w:ascii="Times New Roman" w:hAnsi="Times New Roman" w:cs="Times New Roman"/>
              </w:rPr>
              <w:t xml:space="preserve">- классификация и структура кинематических цепей; </w:t>
            </w:r>
          </w:p>
          <w:p w14:paraId="78C7A207" w14:textId="77777777" w:rsidR="000B25B8" w:rsidRPr="000B25B8" w:rsidRDefault="000B25B8" w:rsidP="000B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5B8">
              <w:rPr>
                <w:rFonts w:ascii="Times New Roman" w:hAnsi="Times New Roman" w:cs="Times New Roman"/>
              </w:rPr>
              <w:t xml:space="preserve">- классификация и условные изображения кинематических пар; </w:t>
            </w:r>
          </w:p>
          <w:p w14:paraId="1D9FD66A" w14:textId="77777777" w:rsidR="000B25B8" w:rsidRPr="000B25B8" w:rsidRDefault="000B25B8" w:rsidP="000B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5B8">
              <w:rPr>
                <w:rFonts w:ascii="Times New Roman" w:hAnsi="Times New Roman" w:cs="Times New Roman"/>
              </w:rPr>
              <w:t xml:space="preserve">- основной принцип образования механизмов; </w:t>
            </w:r>
          </w:p>
          <w:p w14:paraId="17F15B54" w14:textId="77777777" w:rsidR="000B25B8" w:rsidRPr="000B25B8" w:rsidRDefault="000B25B8" w:rsidP="000B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5B8">
              <w:rPr>
                <w:rFonts w:ascii="Times New Roman" w:hAnsi="Times New Roman" w:cs="Times New Roman"/>
              </w:rPr>
              <w:lastRenderedPageBreak/>
              <w:t xml:space="preserve">- определение скоростей и ускорений звеньев кинематических пар; </w:t>
            </w:r>
          </w:p>
          <w:p w14:paraId="21496F8C" w14:textId="77777777" w:rsidR="000B25B8" w:rsidRPr="000B25B8" w:rsidRDefault="000B25B8" w:rsidP="000B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5B8">
              <w:rPr>
                <w:rFonts w:ascii="Times New Roman" w:hAnsi="Times New Roman" w:cs="Times New Roman"/>
              </w:rPr>
              <w:t xml:space="preserve">- силы, действующие на звенья механизма; </w:t>
            </w:r>
          </w:p>
          <w:p w14:paraId="19491305" w14:textId="77777777" w:rsidR="000B25B8" w:rsidRPr="000B25B8" w:rsidRDefault="000B25B8" w:rsidP="000B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5B8">
              <w:rPr>
                <w:rFonts w:ascii="Times New Roman" w:hAnsi="Times New Roman" w:cs="Times New Roman"/>
              </w:rPr>
              <w:t xml:space="preserve">- методы уравновешивания вращающихся звеньев; </w:t>
            </w:r>
          </w:p>
          <w:p w14:paraId="236B7365" w14:textId="77777777" w:rsidR="000B25B8" w:rsidRPr="000B25B8" w:rsidRDefault="000B25B8" w:rsidP="000B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5B8">
              <w:rPr>
                <w:rFonts w:ascii="Times New Roman" w:hAnsi="Times New Roman" w:cs="Times New Roman"/>
              </w:rPr>
              <w:t xml:space="preserve">- задачи и методы синтеза механизмов; механические характеристики машин; </w:t>
            </w:r>
          </w:p>
          <w:p w14:paraId="6C36B597" w14:textId="77777777" w:rsidR="000B25B8" w:rsidRPr="000B25B8" w:rsidRDefault="000B25B8" w:rsidP="000B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5B8">
              <w:rPr>
                <w:rFonts w:ascii="Times New Roman" w:hAnsi="Times New Roman" w:cs="Times New Roman"/>
              </w:rPr>
              <w:t>- принцип работы машин – автоматов;</w:t>
            </w:r>
          </w:p>
          <w:p w14:paraId="09E16223" w14:textId="77777777" w:rsidR="000B25B8" w:rsidRPr="000B25B8" w:rsidRDefault="000B25B8" w:rsidP="000B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5B8">
              <w:rPr>
                <w:rFonts w:ascii="Times New Roman" w:hAnsi="Times New Roman" w:cs="Times New Roman"/>
              </w:rPr>
              <w:t xml:space="preserve"> - критерии работоспособности деталей машин и виды отказов; </w:t>
            </w:r>
          </w:p>
          <w:p w14:paraId="267E8AFE" w14:textId="77777777" w:rsidR="000B25B8" w:rsidRPr="000B25B8" w:rsidRDefault="000B25B8" w:rsidP="000B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5B8">
              <w:rPr>
                <w:rFonts w:ascii="Times New Roman" w:hAnsi="Times New Roman" w:cs="Times New Roman"/>
              </w:rPr>
              <w:t xml:space="preserve">- основы теории и расчета деталей и узлов машин; </w:t>
            </w:r>
          </w:p>
          <w:p w14:paraId="4DE29739" w14:textId="5FA7078A" w:rsidR="000B25B8" w:rsidRPr="000B25B8" w:rsidRDefault="000B25B8" w:rsidP="000B25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25B8">
              <w:rPr>
                <w:rFonts w:ascii="Times New Roman" w:hAnsi="Times New Roman" w:cs="Times New Roman"/>
                <w:sz w:val="22"/>
                <w:szCs w:val="22"/>
              </w:rPr>
              <w:t>- типовые конструкции деталей и узлов машин, их свойства и области применения</w:t>
            </w:r>
          </w:p>
        </w:tc>
      </w:tr>
      <w:tr w:rsidR="000B25B8" w:rsidRPr="000B25B8" w14:paraId="2E6C70F1" w14:textId="77777777" w:rsidTr="00F445A4">
        <w:trPr>
          <w:trHeight w:val="212"/>
        </w:trPr>
        <w:tc>
          <w:tcPr>
            <w:tcW w:w="1100" w:type="dxa"/>
            <w:vAlign w:val="center"/>
          </w:tcPr>
          <w:p w14:paraId="375C5875" w14:textId="77777777" w:rsidR="000B25B8" w:rsidRPr="000B25B8" w:rsidRDefault="000B25B8" w:rsidP="00F445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/>
              </w:rPr>
              <w:t>ОК 2</w:t>
            </w:r>
          </w:p>
        </w:tc>
        <w:tc>
          <w:tcPr>
            <w:tcW w:w="2167" w:type="dxa"/>
            <w:vAlign w:val="center"/>
          </w:tcPr>
          <w:p w14:paraId="6CBA4356" w14:textId="6B3F8C06" w:rsidR="000B25B8" w:rsidRPr="000B25B8" w:rsidRDefault="00CB5AA2" w:rsidP="00F445A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B5AA2">
              <w:rPr>
                <w:rFonts w:ascii="Times New Roman" w:hAnsi="Times New Roman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084" w:type="dxa"/>
            <w:vMerge/>
          </w:tcPr>
          <w:p w14:paraId="40B63B58" w14:textId="67D53C75" w:rsidR="000B25B8" w:rsidRPr="000B25B8" w:rsidRDefault="000B25B8" w:rsidP="00840EA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72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/>
          </w:tcPr>
          <w:p w14:paraId="2A0F779C" w14:textId="29E596C1" w:rsidR="000B25B8" w:rsidRPr="000B25B8" w:rsidRDefault="000B25B8" w:rsidP="00840EAE">
            <w:pPr>
              <w:suppressAutoHyphens/>
              <w:spacing w:after="0" w:line="240" w:lineRule="auto"/>
              <w:ind w:left="305"/>
              <w:rPr>
                <w:rFonts w:ascii="Times New Roman" w:hAnsi="Times New Roman"/>
              </w:rPr>
            </w:pPr>
          </w:p>
        </w:tc>
      </w:tr>
      <w:tr w:rsidR="000B25B8" w:rsidRPr="000B25B8" w14:paraId="7102289D" w14:textId="77777777" w:rsidTr="00304129">
        <w:trPr>
          <w:trHeight w:val="212"/>
        </w:trPr>
        <w:tc>
          <w:tcPr>
            <w:tcW w:w="1100" w:type="dxa"/>
            <w:vAlign w:val="center"/>
          </w:tcPr>
          <w:p w14:paraId="11359C27" w14:textId="0271D8B2" w:rsidR="000B25B8" w:rsidRPr="000B25B8" w:rsidRDefault="000B25B8" w:rsidP="00840E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/>
              </w:rPr>
              <w:t>ОК 4</w:t>
            </w:r>
          </w:p>
        </w:tc>
        <w:tc>
          <w:tcPr>
            <w:tcW w:w="2167" w:type="dxa"/>
          </w:tcPr>
          <w:p w14:paraId="50B44C66" w14:textId="425917C2" w:rsidR="000B25B8" w:rsidRPr="000B25B8" w:rsidRDefault="00CB5AA2" w:rsidP="00840EA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B5AA2">
              <w:rPr>
                <w:rFonts w:ascii="Times New Roman" w:hAnsi="Times New Roman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084" w:type="dxa"/>
            <w:vMerge/>
          </w:tcPr>
          <w:p w14:paraId="4FB4A223" w14:textId="7A7D463E" w:rsidR="000B25B8" w:rsidRPr="000B25B8" w:rsidRDefault="000B25B8" w:rsidP="00840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vMerge/>
          </w:tcPr>
          <w:p w14:paraId="5FBD01FD" w14:textId="77777777" w:rsidR="000B25B8" w:rsidRPr="000B25B8" w:rsidRDefault="000B25B8" w:rsidP="00840EAE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0B25B8" w:rsidRPr="000B25B8" w14:paraId="32657207" w14:textId="77777777" w:rsidTr="00F445A4">
        <w:trPr>
          <w:trHeight w:val="212"/>
        </w:trPr>
        <w:tc>
          <w:tcPr>
            <w:tcW w:w="1100" w:type="dxa"/>
            <w:vAlign w:val="center"/>
          </w:tcPr>
          <w:p w14:paraId="7ADD09D7" w14:textId="2243B275" w:rsidR="000B25B8" w:rsidRPr="000B25B8" w:rsidRDefault="000B25B8" w:rsidP="00840E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/>
              </w:rPr>
              <w:t>ОК 5</w:t>
            </w:r>
          </w:p>
        </w:tc>
        <w:tc>
          <w:tcPr>
            <w:tcW w:w="2167" w:type="dxa"/>
          </w:tcPr>
          <w:p w14:paraId="0CCF7239" w14:textId="42860A06" w:rsidR="000B25B8" w:rsidRPr="000B25B8" w:rsidRDefault="000B25B8" w:rsidP="00840EA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84" w:type="dxa"/>
            <w:vMerge/>
            <w:vAlign w:val="center"/>
          </w:tcPr>
          <w:p w14:paraId="0D5DA497" w14:textId="32FCAE63" w:rsidR="000B25B8" w:rsidRPr="000B25B8" w:rsidRDefault="000B25B8" w:rsidP="00840EAE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/>
          </w:tcPr>
          <w:p w14:paraId="5C7FEAF4" w14:textId="77777777" w:rsidR="000B25B8" w:rsidRPr="000B25B8" w:rsidRDefault="000B25B8" w:rsidP="00840EA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AA2" w:rsidRPr="000B25B8" w14:paraId="29004D19" w14:textId="77777777" w:rsidTr="006603F4">
        <w:trPr>
          <w:trHeight w:val="1528"/>
        </w:trPr>
        <w:tc>
          <w:tcPr>
            <w:tcW w:w="1100" w:type="dxa"/>
            <w:vAlign w:val="center"/>
          </w:tcPr>
          <w:p w14:paraId="78D432C8" w14:textId="77777777" w:rsidR="00CB5AA2" w:rsidRPr="000B25B8" w:rsidRDefault="00CB5AA2" w:rsidP="000B2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/>
              </w:rPr>
              <w:lastRenderedPageBreak/>
              <w:t>ОК 9</w:t>
            </w:r>
          </w:p>
        </w:tc>
        <w:tc>
          <w:tcPr>
            <w:tcW w:w="2167" w:type="dxa"/>
            <w:vAlign w:val="center"/>
          </w:tcPr>
          <w:p w14:paraId="7FAD245B" w14:textId="32D5E22F" w:rsidR="00CB5AA2" w:rsidRPr="00CB5AA2" w:rsidRDefault="00CB5AA2" w:rsidP="000B25B8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CB5AA2">
              <w:rPr>
                <w:rFonts w:ascii="Times New Roman" w:hAnsi="Times New Roman"/>
                <w:spacing w:val="-2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084" w:type="dxa"/>
            <w:vMerge w:val="restart"/>
          </w:tcPr>
          <w:p w14:paraId="7AA4EA1A" w14:textId="77777777" w:rsidR="00CB5AA2" w:rsidRDefault="00CB5AA2" w:rsidP="000B25B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анализировать конструкции, заменять реальный объект расчетной схемой; </w:t>
            </w:r>
          </w:p>
          <w:p w14:paraId="23B5E09B" w14:textId="77777777" w:rsidR="00CB5AA2" w:rsidRDefault="00CB5AA2" w:rsidP="000B25B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>- применять при анализе механического состояния понятия и терминологию технической механики;</w:t>
            </w:r>
          </w:p>
          <w:p w14:paraId="13766936" w14:textId="77777777" w:rsidR="00CB5AA2" w:rsidRDefault="00CB5AA2" w:rsidP="000B25B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 - выделять из системы тел рассматриваемое тело и силы, действующие на него;</w:t>
            </w:r>
          </w:p>
          <w:p w14:paraId="40AEFA5C" w14:textId="77777777" w:rsidR="00CB5AA2" w:rsidRDefault="00CB5AA2" w:rsidP="000B25B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 - определять характер нагружения и напряженное состояние в точке элемента конструкций; </w:t>
            </w:r>
          </w:p>
          <w:p w14:paraId="13C768AD" w14:textId="77777777" w:rsidR="00CB5AA2" w:rsidRDefault="00CB5AA2" w:rsidP="000B25B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выбирать детали и узлы на основе анализа их свойств для конкретного применения; </w:t>
            </w:r>
          </w:p>
          <w:p w14:paraId="640772BD" w14:textId="77777777" w:rsidR="00CB5AA2" w:rsidRDefault="00CB5AA2" w:rsidP="000B25B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проводить несложные расчеты элементов конструкции на прочность и жесткость; </w:t>
            </w:r>
          </w:p>
          <w:p w14:paraId="0CC997DA" w14:textId="77777777" w:rsidR="00CB5AA2" w:rsidRDefault="00CB5AA2" w:rsidP="000B25B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>- читать кинематические схемы; - использовать справочную и нормативную документацию;</w:t>
            </w:r>
          </w:p>
          <w:p w14:paraId="2CD33BD8" w14:textId="77777777" w:rsidR="00CB5AA2" w:rsidRDefault="00CB5AA2" w:rsidP="000B25B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 - читать и строить кинематические схемы; </w:t>
            </w:r>
          </w:p>
          <w:p w14:paraId="3EABA968" w14:textId="77777777" w:rsidR="00CB5AA2" w:rsidRDefault="00CB5AA2" w:rsidP="000B25B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определять число степеней свободы кинематической цепи </w:t>
            </w:r>
            <w:r w:rsidRPr="009F21A9">
              <w:rPr>
                <w:rFonts w:ascii="Times New Roman" w:hAnsi="Times New Roman" w:cs="Times New Roman"/>
                <w:sz w:val="24"/>
              </w:rPr>
              <w:lastRenderedPageBreak/>
              <w:t xml:space="preserve">относительно неподвижного звена; </w:t>
            </w:r>
          </w:p>
          <w:p w14:paraId="5A8ECFC0" w14:textId="77777777" w:rsidR="00CB5AA2" w:rsidRDefault="00CB5AA2" w:rsidP="000B25B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определять класс механизма и порядка присоединённых групп Ассура; </w:t>
            </w:r>
          </w:p>
          <w:p w14:paraId="33C4D1D7" w14:textId="77777777" w:rsidR="00CB5AA2" w:rsidRDefault="00CB5AA2" w:rsidP="000B25B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выполнять кинематический анализ механизмов; </w:t>
            </w:r>
          </w:p>
          <w:p w14:paraId="20B2FDD3" w14:textId="77777777" w:rsidR="00CB5AA2" w:rsidRDefault="00CB5AA2" w:rsidP="000B25B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выполнять динамический анализ механизмов; </w:t>
            </w:r>
          </w:p>
          <w:p w14:paraId="0DC03D87" w14:textId="77777777" w:rsidR="00CB5AA2" w:rsidRDefault="00CB5AA2" w:rsidP="000B25B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определять положение и массу противовесов вращающегося ротора; - проектировать зубчатый механизм; </w:t>
            </w:r>
          </w:p>
          <w:p w14:paraId="23052E86" w14:textId="77777777" w:rsidR="00CB5AA2" w:rsidRDefault="00CB5AA2" w:rsidP="000B25B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конструировать узлы машин общего назначения по заданным параметрам; </w:t>
            </w:r>
          </w:p>
          <w:p w14:paraId="535E57B6" w14:textId="18D6934A" w:rsidR="00CB5AA2" w:rsidRPr="000B25B8" w:rsidRDefault="00CB5AA2" w:rsidP="000B25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>- подбирать справочную литературу, стандарты, а также прототипы конструкций при проектировании</w:t>
            </w:r>
          </w:p>
        </w:tc>
        <w:tc>
          <w:tcPr>
            <w:tcW w:w="3255" w:type="dxa"/>
            <w:vMerge w:val="restart"/>
          </w:tcPr>
          <w:p w14:paraId="7ADD31BB" w14:textId="77777777" w:rsidR="00CB5AA2" w:rsidRDefault="00CB5AA2" w:rsidP="000B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основные понятия и аксиомы теоретической механики, законы равновесия и перемещения тел; </w:t>
            </w:r>
          </w:p>
          <w:p w14:paraId="12C9C773" w14:textId="77777777" w:rsidR="00CB5AA2" w:rsidRDefault="00CB5AA2" w:rsidP="000B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методики выполнения основных расчетов по теоретической механике, сопротивлению материалов и деталям машин; </w:t>
            </w:r>
          </w:p>
          <w:p w14:paraId="61F54BA2" w14:textId="77777777" w:rsidR="00CB5AA2" w:rsidRDefault="00CB5AA2" w:rsidP="000B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методику расчета элементов конструкций на прочность, жесткость и устойчивость при растяжении, сжатии, кручении и изгибе; </w:t>
            </w:r>
          </w:p>
          <w:p w14:paraId="1A638349" w14:textId="77777777" w:rsidR="00CB5AA2" w:rsidRDefault="00CB5AA2" w:rsidP="000B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методику определения статических и динамических нагрузок на элементы конструкций, кинематические и динамические характеристики машин и механизмов; </w:t>
            </w:r>
          </w:p>
          <w:p w14:paraId="76B03D8A" w14:textId="77777777" w:rsidR="00CB5AA2" w:rsidRDefault="00CB5AA2" w:rsidP="000B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основы проектирования деталей и сборочных единиц; </w:t>
            </w:r>
          </w:p>
          <w:p w14:paraId="6235D5E9" w14:textId="77777777" w:rsidR="00CB5AA2" w:rsidRDefault="00CB5AA2" w:rsidP="000B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основы конструирования; </w:t>
            </w:r>
          </w:p>
          <w:p w14:paraId="465C325F" w14:textId="77777777" w:rsidR="00CB5AA2" w:rsidRDefault="00CB5AA2" w:rsidP="000B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классификация механизмов и машин; - принцип работы простейших механизмов; </w:t>
            </w:r>
          </w:p>
          <w:p w14:paraId="5A054179" w14:textId="77777777" w:rsidR="00CB5AA2" w:rsidRDefault="00CB5AA2" w:rsidP="000B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классификация и структура кинематических цепей; </w:t>
            </w:r>
          </w:p>
          <w:p w14:paraId="16ADAC6E" w14:textId="77777777" w:rsidR="00CB5AA2" w:rsidRDefault="00CB5AA2" w:rsidP="000B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классификация и условные изображения кинематических пар; </w:t>
            </w:r>
          </w:p>
          <w:p w14:paraId="1FBCB9E6" w14:textId="77777777" w:rsidR="00CB5AA2" w:rsidRDefault="00CB5AA2" w:rsidP="000B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основной принцип образования механизмов; </w:t>
            </w:r>
          </w:p>
          <w:p w14:paraId="26348067" w14:textId="77777777" w:rsidR="00CB5AA2" w:rsidRDefault="00CB5AA2" w:rsidP="000B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скоростей и ускорений звеньев кинематических пар; </w:t>
            </w:r>
          </w:p>
          <w:p w14:paraId="472EACB6" w14:textId="77777777" w:rsidR="00CB5AA2" w:rsidRDefault="00CB5AA2" w:rsidP="000B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силы, действующие на звенья механизма; </w:t>
            </w:r>
          </w:p>
          <w:p w14:paraId="64A48BEB" w14:textId="77777777" w:rsidR="00CB5AA2" w:rsidRDefault="00CB5AA2" w:rsidP="000B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методы уравновешивания вращающихся звеньев; </w:t>
            </w:r>
          </w:p>
          <w:p w14:paraId="1798B35B" w14:textId="77777777" w:rsidR="00CB5AA2" w:rsidRDefault="00CB5AA2" w:rsidP="000B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задачи и методы синтеза механизмов; механические характеристики машин; </w:t>
            </w:r>
          </w:p>
          <w:p w14:paraId="58255CA2" w14:textId="77777777" w:rsidR="00CB5AA2" w:rsidRDefault="00CB5AA2" w:rsidP="000B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>- принцип работы машин – автоматов;</w:t>
            </w:r>
          </w:p>
          <w:p w14:paraId="2C5FA3FF" w14:textId="77777777" w:rsidR="00CB5AA2" w:rsidRDefault="00CB5AA2" w:rsidP="000B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 - критерии работоспособности деталей машин и виды отказов; </w:t>
            </w:r>
          </w:p>
          <w:p w14:paraId="6C232BC0" w14:textId="77777777" w:rsidR="00CB5AA2" w:rsidRDefault="00CB5AA2" w:rsidP="000B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 xml:space="preserve">- основы теории и расчета деталей и узлов машин; </w:t>
            </w:r>
          </w:p>
          <w:p w14:paraId="75B12C60" w14:textId="1C5254D8" w:rsidR="00CB5AA2" w:rsidRPr="000B25B8" w:rsidRDefault="00CB5AA2" w:rsidP="000B25B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F21A9">
              <w:rPr>
                <w:rFonts w:ascii="Times New Roman" w:hAnsi="Times New Roman" w:cs="Times New Roman"/>
                <w:sz w:val="24"/>
                <w:szCs w:val="24"/>
              </w:rPr>
              <w:t>- типовые конструкции деталей и узлов машин, их свойства и области применения</w:t>
            </w:r>
          </w:p>
        </w:tc>
      </w:tr>
      <w:tr w:rsidR="000B25B8" w:rsidRPr="000B25B8" w14:paraId="75716D2F" w14:textId="77777777" w:rsidTr="00F445A4">
        <w:trPr>
          <w:trHeight w:val="212"/>
        </w:trPr>
        <w:tc>
          <w:tcPr>
            <w:tcW w:w="1100" w:type="dxa"/>
            <w:vAlign w:val="center"/>
          </w:tcPr>
          <w:p w14:paraId="0B9A730E" w14:textId="3DE7861E" w:rsidR="000B25B8" w:rsidRPr="000B25B8" w:rsidRDefault="000B25B8" w:rsidP="000B2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/>
              </w:rPr>
              <w:t>ПК 1.1</w:t>
            </w:r>
          </w:p>
        </w:tc>
        <w:tc>
          <w:tcPr>
            <w:tcW w:w="2167" w:type="dxa"/>
            <w:vAlign w:val="center"/>
          </w:tcPr>
          <w:p w14:paraId="3F3C91B0" w14:textId="54311909" w:rsidR="000B25B8" w:rsidRPr="000B25B8" w:rsidRDefault="000B25B8" w:rsidP="000B25B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/>
                <w:spacing w:val="-2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3084" w:type="dxa"/>
            <w:vMerge/>
          </w:tcPr>
          <w:p w14:paraId="72E0C857" w14:textId="7576B3DE" w:rsidR="000B25B8" w:rsidRPr="000B25B8" w:rsidRDefault="000B25B8" w:rsidP="000B25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vMerge/>
          </w:tcPr>
          <w:p w14:paraId="2EB1C8CF" w14:textId="77777777" w:rsidR="000B25B8" w:rsidRPr="000B25B8" w:rsidRDefault="000B25B8" w:rsidP="000B25B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25B8" w:rsidRPr="000B25B8" w14:paraId="3AE976BE" w14:textId="77777777" w:rsidTr="00F445A4">
        <w:trPr>
          <w:trHeight w:val="212"/>
        </w:trPr>
        <w:tc>
          <w:tcPr>
            <w:tcW w:w="1100" w:type="dxa"/>
            <w:vAlign w:val="center"/>
          </w:tcPr>
          <w:p w14:paraId="1B76A8ED" w14:textId="034EBFAA" w:rsidR="000B25B8" w:rsidRPr="000B25B8" w:rsidRDefault="000B25B8" w:rsidP="000B2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/>
              </w:rPr>
              <w:t>ПК 2.2</w:t>
            </w:r>
          </w:p>
        </w:tc>
        <w:tc>
          <w:tcPr>
            <w:tcW w:w="2167" w:type="dxa"/>
          </w:tcPr>
          <w:p w14:paraId="323B4186" w14:textId="7F1B9DCB" w:rsidR="000B25B8" w:rsidRPr="000B25B8" w:rsidRDefault="000B25B8" w:rsidP="000B25B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  <w:tc>
          <w:tcPr>
            <w:tcW w:w="3084" w:type="dxa"/>
            <w:vMerge/>
          </w:tcPr>
          <w:p w14:paraId="264D78B7" w14:textId="77777777" w:rsidR="000B25B8" w:rsidRPr="000B25B8" w:rsidRDefault="000B25B8" w:rsidP="000B2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/>
          </w:tcPr>
          <w:p w14:paraId="051CBF74" w14:textId="65DF5524" w:rsidR="000B25B8" w:rsidRPr="000B25B8" w:rsidRDefault="000B25B8" w:rsidP="000B25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25B8" w:rsidRPr="000B25B8" w14:paraId="2BAF6BD1" w14:textId="77777777" w:rsidTr="00F445A4">
        <w:trPr>
          <w:trHeight w:val="212"/>
        </w:trPr>
        <w:tc>
          <w:tcPr>
            <w:tcW w:w="1100" w:type="dxa"/>
            <w:vAlign w:val="center"/>
          </w:tcPr>
          <w:p w14:paraId="297D3A4E" w14:textId="326F0058" w:rsidR="000B25B8" w:rsidRPr="000B25B8" w:rsidRDefault="000B25B8" w:rsidP="000B2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/>
              </w:rPr>
              <w:t>ПК 3.1</w:t>
            </w:r>
          </w:p>
        </w:tc>
        <w:tc>
          <w:tcPr>
            <w:tcW w:w="2167" w:type="dxa"/>
          </w:tcPr>
          <w:p w14:paraId="44328FA9" w14:textId="337F8C83" w:rsidR="000B25B8" w:rsidRPr="000B25B8" w:rsidRDefault="000B25B8" w:rsidP="000B25B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/>
              </w:rPr>
              <w:t xml:space="preserve"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</w:t>
            </w:r>
            <w:r w:rsidRPr="000B25B8">
              <w:rPr>
                <w:rFonts w:ascii="Times New Roman" w:hAnsi="Times New Roman"/>
              </w:rPr>
              <w:lastRenderedPageBreak/>
              <w:t>требований технической документации.</w:t>
            </w:r>
          </w:p>
        </w:tc>
        <w:tc>
          <w:tcPr>
            <w:tcW w:w="3084" w:type="dxa"/>
            <w:vMerge/>
          </w:tcPr>
          <w:p w14:paraId="35825177" w14:textId="77777777" w:rsidR="000B25B8" w:rsidRPr="000B25B8" w:rsidRDefault="000B25B8" w:rsidP="000B25B8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/>
          </w:tcPr>
          <w:p w14:paraId="637C1E9D" w14:textId="43D22BE8" w:rsidR="000B25B8" w:rsidRPr="000B25B8" w:rsidRDefault="000B25B8" w:rsidP="000B25B8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</w:rPr>
            </w:pPr>
          </w:p>
        </w:tc>
      </w:tr>
      <w:tr w:rsidR="000B25B8" w:rsidRPr="000B25B8" w14:paraId="32DD0045" w14:textId="77777777" w:rsidTr="00F445A4">
        <w:trPr>
          <w:trHeight w:val="212"/>
        </w:trPr>
        <w:tc>
          <w:tcPr>
            <w:tcW w:w="1100" w:type="dxa"/>
            <w:vAlign w:val="center"/>
          </w:tcPr>
          <w:p w14:paraId="03C7F14B" w14:textId="1A81F95D" w:rsidR="000B25B8" w:rsidRPr="000B25B8" w:rsidRDefault="000B25B8" w:rsidP="000B2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/>
              </w:rPr>
              <w:lastRenderedPageBreak/>
              <w:t>ПК 3.3</w:t>
            </w:r>
          </w:p>
        </w:tc>
        <w:tc>
          <w:tcPr>
            <w:tcW w:w="2167" w:type="dxa"/>
          </w:tcPr>
          <w:p w14:paraId="28807ED9" w14:textId="07481A4A" w:rsidR="000B25B8" w:rsidRPr="000B25B8" w:rsidRDefault="000B25B8" w:rsidP="000B25B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  <w:tc>
          <w:tcPr>
            <w:tcW w:w="3084" w:type="dxa"/>
            <w:vMerge/>
          </w:tcPr>
          <w:p w14:paraId="5FB00C7C" w14:textId="77777777" w:rsidR="000B25B8" w:rsidRPr="000B25B8" w:rsidRDefault="000B25B8" w:rsidP="000B25B8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/>
          </w:tcPr>
          <w:p w14:paraId="7FDBEB40" w14:textId="70EB3759" w:rsidR="000B25B8" w:rsidRPr="000B25B8" w:rsidRDefault="000B25B8" w:rsidP="000B25B8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</w:rPr>
            </w:pPr>
          </w:p>
        </w:tc>
      </w:tr>
      <w:tr w:rsidR="000B25B8" w:rsidRPr="000B25B8" w14:paraId="209A9D83" w14:textId="77777777" w:rsidTr="00F445A4">
        <w:trPr>
          <w:trHeight w:val="212"/>
        </w:trPr>
        <w:tc>
          <w:tcPr>
            <w:tcW w:w="1100" w:type="dxa"/>
            <w:vAlign w:val="center"/>
          </w:tcPr>
          <w:p w14:paraId="63602105" w14:textId="6F931AF5" w:rsidR="000B25B8" w:rsidRPr="000B25B8" w:rsidRDefault="000B25B8" w:rsidP="000B2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/>
              </w:rPr>
              <w:t>ПК 4.1</w:t>
            </w:r>
          </w:p>
        </w:tc>
        <w:tc>
          <w:tcPr>
            <w:tcW w:w="2167" w:type="dxa"/>
          </w:tcPr>
          <w:p w14:paraId="79DFA15E" w14:textId="771EFE59" w:rsidR="000B25B8" w:rsidRPr="000B25B8" w:rsidRDefault="000B25B8" w:rsidP="000B25B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B25B8">
              <w:rPr>
                <w:rFonts w:ascii="Times New Roman" w:hAnsi="Times New Roman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  <w:tc>
          <w:tcPr>
            <w:tcW w:w="3084" w:type="dxa"/>
            <w:vMerge/>
          </w:tcPr>
          <w:p w14:paraId="61490538" w14:textId="77777777" w:rsidR="000B25B8" w:rsidRPr="000B25B8" w:rsidRDefault="000B25B8" w:rsidP="000B25B8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/>
          </w:tcPr>
          <w:p w14:paraId="495A19BF" w14:textId="0AB749E5" w:rsidR="000B25B8" w:rsidRPr="000B25B8" w:rsidRDefault="000B25B8" w:rsidP="000B25B8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</w:rPr>
            </w:pPr>
          </w:p>
        </w:tc>
      </w:tr>
      <w:tr w:rsidR="000B25B8" w:rsidRPr="000B25B8" w14:paraId="4AED3C19" w14:textId="77777777" w:rsidTr="00F445A4">
        <w:trPr>
          <w:trHeight w:val="212"/>
        </w:trPr>
        <w:tc>
          <w:tcPr>
            <w:tcW w:w="1100" w:type="dxa"/>
            <w:vAlign w:val="center"/>
          </w:tcPr>
          <w:p w14:paraId="66997E5C" w14:textId="77777777" w:rsidR="000B25B8" w:rsidRPr="000B25B8" w:rsidRDefault="000B25B8" w:rsidP="000B25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B25B8">
              <w:rPr>
                <w:rFonts w:ascii="Times New Roman" w:eastAsia="Calibri" w:hAnsi="Times New Roman"/>
                <w:iCs/>
              </w:rPr>
              <w:t>ЛР4</w:t>
            </w:r>
          </w:p>
        </w:tc>
        <w:tc>
          <w:tcPr>
            <w:tcW w:w="8506" w:type="dxa"/>
            <w:gridSpan w:val="3"/>
          </w:tcPr>
          <w:p w14:paraId="29916C1C" w14:textId="77777777" w:rsidR="000B25B8" w:rsidRPr="000B25B8" w:rsidRDefault="000B25B8" w:rsidP="000B25B8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25B8">
              <w:rPr>
                <w:rFonts w:ascii="Times New Roman" w:hAnsi="Times New Roman" w:cs="Times New Roman"/>
                <w:sz w:val="22"/>
                <w:szCs w:val="22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0B25B8" w:rsidRPr="000B25B8" w14:paraId="1F252B6C" w14:textId="77777777" w:rsidTr="00F445A4">
        <w:trPr>
          <w:trHeight w:val="212"/>
        </w:trPr>
        <w:tc>
          <w:tcPr>
            <w:tcW w:w="1100" w:type="dxa"/>
            <w:vAlign w:val="center"/>
          </w:tcPr>
          <w:p w14:paraId="0A276154" w14:textId="77777777" w:rsidR="000B25B8" w:rsidRPr="000B25B8" w:rsidRDefault="000B25B8" w:rsidP="000B25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0B25B8">
              <w:rPr>
                <w:rFonts w:ascii="Times New Roman" w:eastAsia="Calibri" w:hAnsi="Times New Roman"/>
                <w:iCs/>
              </w:rPr>
              <w:t>ЛР7</w:t>
            </w:r>
          </w:p>
        </w:tc>
        <w:tc>
          <w:tcPr>
            <w:tcW w:w="8506" w:type="dxa"/>
            <w:gridSpan w:val="3"/>
          </w:tcPr>
          <w:p w14:paraId="23CD899E" w14:textId="77777777" w:rsidR="000B25B8" w:rsidRPr="000B25B8" w:rsidRDefault="000B25B8" w:rsidP="000B25B8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25B8">
              <w:rPr>
                <w:rFonts w:ascii="Times New Roman" w:hAnsi="Times New Roman" w:cs="Times New Roman"/>
                <w:sz w:val="22"/>
                <w:szCs w:val="22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0B25B8" w:rsidRPr="000B25B8" w14:paraId="232D280F" w14:textId="77777777" w:rsidTr="00F445A4">
        <w:trPr>
          <w:trHeight w:val="212"/>
        </w:trPr>
        <w:tc>
          <w:tcPr>
            <w:tcW w:w="1100" w:type="dxa"/>
            <w:vAlign w:val="center"/>
          </w:tcPr>
          <w:p w14:paraId="6FFF8A79" w14:textId="77777777" w:rsidR="000B25B8" w:rsidRPr="000B25B8" w:rsidRDefault="000B25B8" w:rsidP="000B25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0B25B8">
              <w:rPr>
                <w:rFonts w:ascii="Times New Roman" w:eastAsia="Calibri" w:hAnsi="Times New Roman"/>
                <w:iCs/>
              </w:rPr>
              <w:t>ЛР19</w:t>
            </w:r>
          </w:p>
        </w:tc>
        <w:tc>
          <w:tcPr>
            <w:tcW w:w="8506" w:type="dxa"/>
            <w:gridSpan w:val="3"/>
          </w:tcPr>
          <w:p w14:paraId="397045A9" w14:textId="77777777" w:rsidR="000B25B8" w:rsidRPr="000B25B8" w:rsidRDefault="000B25B8" w:rsidP="000B25B8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25B8">
              <w:rPr>
                <w:rFonts w:ascii="Times New Roman" w:hAnsi="Times New Roman" w:cs="Times New Roman"/>
                <w:sz w:val="22"/>
                <w:szCs w:val="22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</w:tbl>
    <w:p w14:paraId="264424B2" w14:textId="77777777" w:rsidR="00D336B6" w:rsidRDefault="00D336B6" w:rsidP="00D336B6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40805B" w14:textId="77777777" w:rsidR="00D336B6" w:rsidRDefault="00D336B6" w:rsidP="00D336B6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0888E5AC" w14:textId="77777777" w:rsidR="00D336B6" w:rsidRDefault="00D336B6" w:rsidP="00D336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FBD52" w14:textId="77777777" w:rsidR="00D336B6" w:rsidRDefault="00D336B6" w:rsidP="00D336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F5B71" w14:textId="15242897" w:rsidR="00D0529A" w:rsidRDefault="00D0529A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735E9F8" w14:textId="77777777" w:rsidR="000B25B8" w:rsidRDefault="000B25B8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3FA07F5C" w14:textId="77777777" w:rsidR="00CB5AA2" w:rsidRDefault="00CB5AA2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B42C5BD" w14:textId="77777777" w:rsidR="00CB5AA2" w:rsidRDefault="00CB5AA2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6003D64" w14:textId="0BC34449" w:rsidR="00D336B6" w:rsidRPr="00D0529A" w:rsidRDefault="00D336B6" w:rsidP="00D33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9A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76F7224C" w14:textId="34103D72" w:rsidR="00D336B6" w:rsidRPr="00D0529A" w:rsidRDefault="00D336B6" w:rsidP="00D336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529A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94"/>
      </w:tblGrid>
      <w:tr w:rsidR="00D336B6" w:rsidRPr="00D0529A" w14:paraId="059A7277" w14:textId="77777777" w:rsidTr="00D0529A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BB75F" w14:textId="77777777" w:rsidR="00D336B6" w:rsidRPr="00D0529A" w:rsidRDefault="00D336B6" w:rsidP="00D0529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9A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нагрузки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6716E" w14:textId="77777777" w:rsidR="00D336B6" w:rsidRPr="00D0529A" w:rsidRDefault="00D336B6" w:rsidP="00D0529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9A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336B6" w:rsidRPr="00D0529A" w14:paraId="0A16C86B" w14:textId="77777777" w:rsidTr="00D0529A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6001F" w14:textId="77777777" w:rsidR="00D336B6" w:rsidRPr="00D0529A" w:rsidRDefault="00D336B6" w:rsidP="00D0529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9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F6446" w14:textId="758C7ABC" w:rsidR="00D336B6" w:rsidRPr="00D0529A" w:rsidRDefault="0084786A" w:rsidP="00D0529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D336B6" w:rsidRPr="00D0529A" w14:paraId="27415AD3" w14:textId="77777777" w:rsidTr="00D0529A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3756F" w14:textId="77777777" w:rsidR="00D336B6" w:rsidRPr="00D0529A" w:rsidRDefault="00D336B6" w:rsidP="00D0529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9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CDE85" w14:textId="194ED077" w:rsidR="00D336B6" w:rsidRPr="00D0529A" w:rsidRDefault="0084786A" w:rsidP="00D0529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D336B6" w:rsidRPr="00D0529A" w14:paraId="1092CE12" w14:textId="77777777" w:rsidTr="00D0529A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62793" w14:textId="77777777" w:rsidR="00D336B6" w:rsidRPr="00D0529A" w:rsidRDefault="00D336B6" w:rsidP="00D052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DA7D" w14:textId="77777777" w:rsidR="00D336B6" w:rsidRPr="00D0529A" w:rsidRDefault="00D336B6" w:rsidP="00D0529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336B6" w:rsidRPr="00D0529A" w14:paraId="3A95A24D" w14:textId="77777777" w:rsidTr="00D0529A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84827" w14:textId="77777777" w:rsidR="00D336B6" w:rsidRPr="00D0529A" w:rsidRDefault="00D336B6" w:rsidP="00D0529A">
            <w:pPr>
              <w:spacing w:after="0" w:line="276" w:lineRule="auto"/>
              <w:rPr>
                <w:rFonts w:ascii="Arial" w:hAnsi="Arial" w:cs="Mangal"/>
                <w:sz w:val="24"/>
                <w:szCs w:val="24"/>
              </w:rPr>
            </w:pPr>
            <w:r w:rsidRPr="00D05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D0529A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знания: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4E22C" w14:textId="099B7C42" w:rsidR="00D336B6" w:rsidRPr="00D0529A" w:rsidRDefault="0084786A" w:rsidP="00D0529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336B6" w:rsidRPr="00D0529A" w14:paraId="50ACCB8D" w14:textId="77777777" w:rsidTr="00D0529A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04887" w14:textId="77777777" w:rsidR="00D336B6" w:rsidRPr="00D0529A" w:rsidRDefault="00D336B6" w:rsidP="00D0529A">
            <w:pPr>
              <w:spacing w:after="0" w:line="276" w:lineRule="auto"/>
              <w:rPr>
                <w:rFonts w:ascii="Arial" w:hAnsi="Arial" w:cs="Mangal"/>
                <w:sz w:val="24"/>
                <w:szCs w:val="24"/>
              </w:rPr>
            </w:pPr>
            <w:r w:rsidRPr="00D05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D0529A">
              <w:rPr>
                <w:rFonts w:ascii="Times New Roman" w:hAnsi="Times New Roman" w:cs="Times New Roman"/>
                <w:sz w:val="24"/>
                <w:szCs w:val="24"/>
              </w:rPr>
              <w:t>практические знания: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B33BD" w14:textId="6B5C9106" w:rsidR="00D336B6" w:rsidRPr="00D0529A" w:rsidRDefault="00BA680D" w:rsidP="00D0529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6B6" w:rsidRPr="00D0529A" w14:paraId="6AF94E30" w14:textId="77777777" w:rsidTr="00D0529A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9BDA9" w14:textId="0EBE3524" w:rsidR="00D336B6" w:rsidRPr="00D0529A" w:rsidRDefault="003151E1" w:rsidP="00D0529A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DC346" w14:textId="3C8A41CC" w:rsidR="00D336B6" w:rsidRPr="00D0529A" w:rsidRDefault="0084786A" w:rsidP="00D0529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29A" w:rsidRPr="00D0529A" w14:paraId="4959676D" w14:textId="77777777" w:rsidTr="00D0529A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860DF" w14:textId="34AF0856" w:rsidR="00D0529A" w:rsidRPr="00D0529A" w:rsidRDefault="00D0529A" w:rsidP="00D0529A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2A52" w14:textId="03637AF9" w:rsidR="00D0529A" w:rsidRDefault="0084786A" w:rsidP="00D0529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1E1" w:rsidRPr="00D0529A" w14:paraId="20EB04ED" w14:textId="77777777" w:rsidTr="00D0529A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0EBD9" w14:textId="725D9805" w:rsidR="003151E1" w:rsidRPr="00D0529A" w:rsidRDefault="003151E1" w:rsidP="00D0529A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D05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форме </w:t>
            </w:r>
            <w:r w:rsidR="00D0529A" w:rsidRPr="00D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Экзамена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9669" w14:textId="5A13F715" w:rsidR="003151E1" w:rsidRPr="00D0529A" w:rsidRDefault="00D0529A" w:rsidP="00D0529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1F1575A9" w14:textId="77777777" w:rsidR="00D336B6" w:rsidRDefault="00D336B6" w:rsidP="00D336B6">
      <w:pPr>
        <w:spacing w:line="100" w:lineRule="atLeast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14:paraId="154F88D9" w14:textId="77777777" w:rsidR="00D336B6" w:rsidRDefault="00D336B6" w:rsidP="00D336B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1A601" w14:textId="77777777" w:rsidR="00D336B6" w:rsidRDefault="00D336B6" w:rsidP="00D336B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4F89F" w14:textId="77777777" w:rsidR="00B5572E" w:rsidRDefault="00B5572E" w:rsidP="00B5572E">
      <w:pPr>
        <w:rPr>
          <w:rFonts w:ascii="Arial" w:eastAsia="SimSun" w:hAnsi="Arial" w:cs="Mangal"/>
          <w:kern w:val="2"/>
          <w:sz w:val="20"/>
          <w:szCs w:val="24"/>
          <w:lang w:eastAsia="hi-IN" w:bidi="hi-IN"/>
        </w:rPr>
      </w:pPr>
    </w:p>
    <w:p w14:paraId="0322F5C9" w14:textId="77777777" w:rsidR="00B5572E" w:rsidRDefault="00B5572E" w:rsidP="00B5572E">
      <w:pPr>
        <w:spacing w:after="0"/>
        <w:rPr>
          <w:rFonts w:ascii="Arial" w:eastAsia="SimSun" w:hAnsi="Arial" w:cs="Mangal"/>
          <w:sz w:val="20"/>
          <w:szCs w:val="24"/>
          <w:lang w:eastAsia="hi-IN" w:bidi="hi-IN"/>
        </w:rPr>
        <w:sectPr w:rsidR="00B5572E" w:rsidSect="00D0529A">
          <w:pgSz w:w="11906" w:h="16838"/>
          <w:pgMar w:top="1134" w:right="850" w:bottom="1134" w:left="1701" w:header="720" w:footer="584" w:gutter="0"/>
          <w:cols w:space="720"/>
          <w:docGrid w:linePitch="299"/>
        </w:sectPr>
      </w:pPr>
    </w:p>
    <w:p w14:paraId="6F3BC39C" w14:textId="77777777" w:rsidR="00B5572E" w:rsidRDefault="00B5572E" w:rsidP="00B5572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lastRenderedPageBreak/>
        <w:t>2.2. Тематический план и содержание учебной дисциплины</w:t>
      </w:r>
      <w:r>
        <w:rPr>
          <w:rFonts w:ascii="Times New Roman" w:eastAsia="SimSun" w:hAnsi="Times New Roman" w:cs="Mangal"/>
          <w:b/>
          <w:caps/>
          <w:kern w:val="2"/>
          <w:sz w:val="24"/>
          <w:szCs w:val="24"/>
          <w:lang w:eastAsia="hi-IN" w:bidi="hi-IN"/>
        </w:rPr>
        <w:t xml:space="preserve"> ОП. 04 «Техническая механика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»</w:t>
      </w:r>
    </w:p>
    <w:p w14:paraId="62CC1C3A" w14:textId="77777777" w:rsidR="00B5572E" w:rsidRDefault="00B5572E" w:rsidP="00B5572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tbl>
      <w:tblPr>
        <w:tblW w:w="14955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2246"/>
        <w:gridCol w:w="15"/>
        <w:gridCol w:w="709"/>
        <w:gridCol w:w="7512"/>
        <w:gridCol w:w="1984"/>
        <w:gridCol w:w="2489"/>
      </w:tblGrid>
      <w:tr w:rsidR="00D0529A" w:rsidRPr="00D0529A" w14:paraId="45D0DC8E" w14:textId="77777777" w:rsidTr="00D0529A">
        <w:trPr>
          <w:trHeight w:val="89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63C4D8" w14:textId="22CB601C" w:rsidR="00D0529A" w:rsidRPr="00D0529A" w:rsidRDefault="00D0529A" w:rsidP="00D052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38243" w14:textId="09CCB1C1" w:rsidR="00D0529A" w:rsidRPr="00D0529A" w:rsidRDefault="00D0529A" w:rsidP="00D052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4221E" w14:textId="77777777" w:rsidR="00D0529A" w:rsidRPr="008420ED" w:rsidRDefault="00D0529A" w:rsidP="00D052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0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14:paraId="49291E7A" w14:textId="41AD7FF0" w:rsidR="00D0529A" w:rsidRPr="00D0529A" w:rsidRDefault="00D0529A" w:rsidP="00D052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31BDD" w14:textId="21B1FA67" w:rsidR="00D0529A" w:rsidRPr="00D0529A" w:rsidRDefault="00D0529A" w:rsidP="00D052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B5572E" w:rsidRPr="0070435D" w14:paraId="1A24F6C4" w14:textId="77777777" w:rsidTr="00D0529A">
        <w:trPr>
          <w:trHeight w:val="23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A034E" w14:textId="77777777" w:rsidR="00B5572E" w:rsidRPr="0070435D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435D"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8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4DD1BB" w14:textId="77777777" w:rsidR="00B5572E" w:rsidRPr="0070435D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435D"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73B94B" w14:textId="77777777" w:rsidR="00B5572E" w:rsidRPr="0070435D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435D"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83B39" w14:textId="77777777" w:rsidR="00B5572E" w:rsidRPr="0070435D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0435D"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  <w:t>4</w:t>
            </w:r>
          </w:p>
        </w:tc>
      </w:tr>
      <w:tr w:rsidR="00B5572E" w14:paraId="4F9A0FA0" w14:textId="77777777" w:rsidTr="00D0529A">
        <w:trPr>
          <w:trHeight w:val="355"/>
        </w:trPr>
        <w:tc>
          <w:tcPr>
            <w:tcW w:w="10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B76D3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Раздел 1. Техническая механика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AA4A48" w14:textId="1D822C26" w:rsidR="00B5572E" w:rsidRDefault="00CD6CC6" w:rsidP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DF0C3B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F06687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3A9F0E94" w14:textId="77777777" w:rsidTr="00D0529A">
        <w:trPr>
          <w:trHeight w:val="249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564B02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1.1.</w:t>
            </w:r>
          </w:p>
          <w:p w14:paraId="5D887C6B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t>Основные понятия и     аксиомы статики</w:t>
            </w:r>
          </w:p>
        </w:tc>
        <w:tc>
          <w:tcPr>
            <w:tcW w:w="8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19F5E7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B815F" w14:textId="3921D64E" w:rsidR="00B5572E" w:rsidRDefault="00C359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  <w:p w14:paraId="299F0D47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D28B2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2FAEFF6F" w14:textId="77777777" w:rsidTr="00DF0C3B">
        <w:trPr>
          <w:trHeight w:val="295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FF1C69" w14:textId="77777777" w:rsidR="00B5572E" w:rsidRDefault="00B557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F1970E" w14:textId="77777777" w:rsidR="00B5572E" w:rsidRDefault="00B55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3C9C53" w14:textId="77777777" w:rsidR="00B5572E" w:rsidRDefault="00B557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Введение. Аксиомы статики. Связи и реакции связей.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45FB63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D9A2" w14:textId="1BA8AAEB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34A90C8E" w14:textId="77777777" w:rsidTr="00D0529A">
        <w:trPr>
          <w:trHeight w:val="23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A0828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3567E7A2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1.2.</w:t>
            </w:r>
          </w:p>
          <w:p w14:paraId="7752792B" w14:textId="7351A557" w:rsidR="00B5572E" w:rsidRPr="008245AD" w:rsidRDefault="00B5572E" w:rsidP="008245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t>Плоская система сходящихся сил.</w:t>
            </w:r>
          </w:p>
        </w:tc>
        <w:tc>
          <w:tcPr>
            <w:tcW w:w="8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F5FC8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0A4A8F" w14:textId="03204DDC" w:rsidR="00B5572E" w:rsidRDefault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EDB0DB0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695C9E6E" w14:textId="77777777" w:rsidTr="00D0529A">
        <w:trPr>
          <w:trHeight w:val="363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53618D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24062" w14:textId="77777777" w:rsidR="00B5572E" w:rsidRDefault="00B5572E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CA122" w14:textId="77777777" w:rsidR="00B5572E" w:rsidRDefault="00B5572E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Определение равнодействующей геометрическим способом. Плоская система сходящихся сил.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E4B4C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E5B7" w14:textId="30B1C93F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2D232287" w14:textId="77777777" w:rsidTr="00DF0C3B">
        <w:trPr>
          <w:trHeight w:val="363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6D308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A910E" w14:textId="77777777" w:rsidR="00B5572E" w:rsidRDefault="00B5572E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AB93EF" w14:textId="77777777" w:rsidR="00B5572E" w:rsidRDefault="00B557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Определение равнодействующей аналитическим способом. Проекция силы на ось.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72D77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E899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67B5807C" w14:textId="77777777" w:rsidTr="00D0529A">
        <w:trPr>
          <w:trHeight w:val="403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D2C49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1.3.</w:t>
            </w:r>
          </w:p>
          <w:p w14:paraId="65E8E9F3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t>Пара сил и момент силы относительно точки</w:t>
            </w:r>
          </w:p>
        </w:tc>
        <w:tc>
          <w:tcPr>
            <w:tcW w:w="8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3EBD1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5A70EB" w14:textId="728A2A7C" w:rsidR="00B5572E" w:rsidRDefault="00C359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AA9F7D" w14:textId="77777777" w:rsidR="00B5572E" w:rsidRDefault="00B5572E">
            <w:pPr>
              <w:widowControl w:val="0"/>
              <w:shd w:val="clear" w:color="auto" w:fill="C0C0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2C03B971" w14:textId="77777777" w:rsidTr="00DF0C3B">
        <w:trPr>
          <w:trHeight w:val="176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0EFB79" w14:textId="77777777" w:rsidR="00B5572E" w:rsidRDefault="00B557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2366A" w14:textId="77777777" w:rsidR="00B5572E" w:rsidRDefault="00B55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7E31BD" w14:textId="77777777" w:rsidR="00B5572E" w:rsidRDefault="00B557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Пара сил. Момент пары сил. Момент силы относительно точки. Примеры решения задач.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6E019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0104" w14:textId="2F82417E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68B32033" w14:textId="77777777" w:rsidTr="00D0529A">
        <w:trPr>
          <w:trHeight w:val="363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DE65D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t>Тема 1.4.         Плоская система произвольно расположенных сил</w:t>
            </w:r>
          </w:p>
          <w:p w14:paraId="32AB4E1C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05738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7EF162" w14:textId="7F878E8A" w:rsidR="00B5572E" w:rsidRDefault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FF2820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53BD4D87" w14:textId="77777777" w:rsidTr="00DF0C3B">
        <w:trPr>
          <w:trHeight w:val="573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736CB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2DE3A9" w14:textId="77777777" w:rsidR="00B5572E" w:rsidRDefault="00B55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3A309" w14:textId="77777777" w:rsidR="00B5572E" w:rsidRDefault="00B557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Теорема Пуансо о параллельном переносе сил. Приведение к точке плоской системы произвольно расположенных сил. Влияние точки приведения.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2658A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2DBB" w14:textId="33173CD1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0BC05E5F" w14:textId="77777777" w:rsidTr="00DF0C3B">
        <w:trPr>
          <w:trHeight w:val="363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411C8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3AE20C" w14:textId="77777777" w:rsidR="00B5572E" w:rsidRDefault="00B55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FECFA2" w14:textId="77777777" w:rsidR="00B5572E" w:rsidRDefault="00B557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Балочные системы.  Примеры решения задач.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05B8F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5166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37EFFF97" w14:textId="77777777" w:rsidTr="00DF0C3B">
        <w:trPr>
          <w:trHeight w:val="357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10B58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4D2EF2" w14:textId="77777777" w:rsidR="00B5572E" w:rsidRDefault="00B55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EDD0B" w14:textId="77777777" w:rsidR="00B5572E" w:rsidRDefault="00B557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Определение реакций опор и моментов защемления. Виды нагрузок и разновидности опор.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2D4BF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96DA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3F875AA4" w14:textId="77777777" w:rsidTr="00DF0C3B">
        <w:trPr>
          <w:trHeight w:val="150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D07E5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948CF9" w14:textId="417875C5" w:rsidR="00B5572E" w:rsidRDefault="008245A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Самостоятельная работа учащихся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0E973" w14:textId="5448AA3A" w:rsidR="00B5572E" w:rsidRDefault="008245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B512" w14:textId="1D164E59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5216F61E" w14:textId="77777777" w:rsidTr="00DF0C3B">
        <w:trPr>
          <w:trHeight w:val="374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D1D05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3F21AE" w14:textId="12CCCD1B" w:rsidR="00B5572E" w:rsidRDefault="008245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Решение задач, тестовых заданий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FBFA62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6A46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37C544BC" w14:textId="77777777" w:rsidTr="00D0529A">
        <w:trPr>
          <w:trHeight w:val="213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ECABF2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lastRenderedPageBreak/>
              <w:t xml:space="preserve"> Тема 1.5.              Пространственная система сил</w:t>
            </w:r>
          </w:p>
        </w:tc>
        <w:tc>
          <w:tcPr>
            <w:tcW w:w="8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D54F4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010004" w14:textId="70449A4A" w:rsidR="00B5572E" w:rsidRDefault="007243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6A582C" w14:textId="77777777" w:rsidR="00B5572E" w:rsidRDefault="00B5572E">
            <w:pPr>
              <w:widowControl w:val="0"/>
              <w:shd w:val="clear" w:color="auto" w:fill="C0C0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25954166" w14:textId="77777777" w:rsidTr="00DF0C3B">
        <w:trPr>
          <w:trHeight w:val="213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AB558" w14:textId="77777777" w:rsidR="00B5572E" w:rsidRDefault="00B557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BAAAA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F105A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Момент силы относительно оси. Пространственная сходящаяся система сил. Примеры решения задач.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F3294F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482A7" w14:textId="1D84E0B0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46FE15DD" w14:textId="77777777" w:rsidTr="00D0529A">
        <w:trPr>
          <w:trHeight w:val="68"/>
        </w:trPr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7AA23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t>Тема 1.6.               Центр тяжести</w:t>
            </w:r>
          </w:p>
          <w:p w14:paraId="3FA6EC63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76C8F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C4E37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  <w:p w14:paraId="39716A87" w14:textId="38421D4F" w:rsidR="00B5572E" w:rsidRDefault="007243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107FA7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78DC2A3B" w14:textId="77777777" w:rsidTr="00D0529A">
        <w:trPr>
          <w:trHeight w:val="21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9A437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D9F28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F9ED1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Сила тяжести. Точка приложения силы тяжести. Центр тяжести однородных плоских тел (плоских фигур).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C973D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E5C9" w14:textId="0DAC93B6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35374AA7" w14:textId="77777777" w:rsidTr="00DF0C3B">
        <w:trPr>
          <w:trHeight w:val="195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4D0DF3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CE822" w14:textId="77777777" w:rsidR="00B5572E" w:rsidRDefault="00B55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25DC9" w14:textId="77777777" w:rsidR="00B5572E" w:rsidRDefault="00B557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Определение положения центра тяжести плоских фигур. Примеры решения задач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49E32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A428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75FAA5AF" w14:textId="77777777" w:rsidTr="00D0529A">
        <w:trPr>
          <w:trHeight w:hRule="exact" w:val="363"/>
        </w:trPr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7294F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t xml:space="preserve">Тема 1.7.    </w:t>
            </w:r>
          </w:p>
          <w:p w14:paraId="23D8A713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t>Основные понятия кинематики</w:t>
            </w:r>
          </w:p>
          <w:p w14:paraId="498E428B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BA2A3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BB46BD" w14:textId="07F59E18" w:rsidR="00B5572E" w:rsidRDefault="00CD6C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D95C6DA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703F16CF" w14:textId="77777777" w:rsidTr="00DF0C3B">
        <w:trPr>
          <w:trHeight w:val="36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31A98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1001FA" w14:textId="77777777" w:rsidR="00B5572E" w:rsidRDefault="00B55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28959C" w14:textId="77777777" w:rsidR="00B5572E" w:rsidRDefault="00B557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Кинематика точки. Основные кинематические параметры. Примеры решения задач.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04794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E4AA" w14:textId="30AB6371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4BC0C254" w14:textId="77777777" w:rsidTr="00DF0C3B">
        <w:trPr>
          <w:trHeight w:hRule="exact" w:val="590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B0739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30F1A5" w14:textId="77777777" w:rsidR="00B5572E" w:rsidRDefault="00B55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B31BE9" w14:textId="77777777" w:rsidR="00B5572E" w:rsidRDefault="00B557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Анализ видов и кинетических параметров движений. Кинематические графики. Примеры решения       задач.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292BC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40F04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7A4CC958" w14:textId="77777777" w:rsidTr="00D0529A">
        <w:trPr>
          <w:trHeight w:hRule="exact" w:val="363"/>
        </w:trPr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BDAFF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t>Тема 1.8.        Простейшие и сложные движения твердого тела</w:t>
            </w:r>
          </w:p>
        </w:tc>
        <w:tc>
          <w:tcPr>
            <w:tcW w:w="8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D313E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6F1BD" w14:textId="5EA946B3" w:rsidR="00B5572E" w:rsidRDefault="00CD6C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C4ADD0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F0C3B" w14:paraId="252424C6" w14:textId="77777777" w:rsidTr="0007090B">
        <w:trPr>
          <w:trHeight w:val="36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52B6E" w14:textId="77777777" w:rsidR="00DF0C3B" w:rsidRDefault="00DF0C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EFFB8C" w14:textId="77777777" w:rsidR="00DF0C3B" w:rsidRDefault="00DF0C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1E294" w14:textId="77777777" w:rsidR="00DF0C3B" w:rsidRDefault="00DF0C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Поступательное движение. Вращательное движение. Частные случаи вращательного движения. Скорости и ускорения точек вращающегося тела.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E34DD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42EDEBF" w14:textId="3A12B3FA" w:rsidR="00DF0C3B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DF0C3B" w14:paraId="1C6D7A6F" w14:textId="77777777" w:rsidTr="0007090B">
        <w:trPr>
          <w:trHeight w:val="36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37C2B" w14:textId="77777777" w:rsidR="00DF0C3B" w:rsidRDefault="00DF0C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F7F52" w14:textId="77777777" w:rsidR="00DF0C3B" w:rsidRDefault="00DF0C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456D0" w14:textId="77777777" w:rsidR="00DF0C3B" w:rsidRDefault="00DF0C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Сложное движение твердого тела. Основные определения. Плоскопараллельное движение твердого тела. Примеры решения задач.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23444D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00168A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F0C3B" w14:paraId="57E358AC" w14:textId="77777777" w:rsidTr="0007090B">
        <w:trPr>
          <w:trHeight w:val="36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FEC70C" w14:textId="77777777" w:rsidR="00DF0C3B" w:rsidRDefault="00DF0C3B" w:rsidP="008245A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6DF36" w14:textId="62E89FDD" w:rsidR="00DF0C3B" w:rsidRDefault="00DF0C3B" w:rsidP="008245A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Самостоятельная работа учащихся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E223E" w14:textId="2062A3F5" w:rsidR="00DF0C3B" w:rsidRDefault="00DF0C3B" w:rsidP="008245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844F4E" w14:textId="2B03EF5F" w:rsidR="00DF0C3B" w:rsidRDefault="00DF0C3B" w:rsidP="008245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F0C3B" w14:paraId="751A3D10" w14:textId="77777777" w:rsidTr="0007090B">
        <w:trPr>
          <w:trHeight w:val="36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CDA9B5" w14:textId="77777777" w:rsidR="00DF0C3B" w:rsidRDefault="00DF0C3B" w:rsidP="008245A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F45BD2" w14:textId="54EA28CE" w:rsidR="00DF0C3B" w:rsidRDefault="00DF0C3B" w:rsidP="008245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Решение задач, тестовых заданий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363AD" w14:textId="77777777" w:rsidR="00DF0C3B" w:rsidRDefault="00DF0C3B" w:rsidP="008245AD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3BC43" w14:textId="77777777" w:rsidR="00DF0C3B" w:rsidRDefault="00DF0C3B" w:rsidP="008245AD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1A8DEBE8" w14:textId="77777777" w:rsidTr="00D0529A">
        <w:trPr>
          <w:trHeight w:hRule="exact" w:val="363"/>
        </w:trPr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A59024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t xml:space="preserve">Тема 1.9.         Динамика. Понятие о трении. </w:t>
            </w:r>
          </w:p>
        </w:tc>
        <w:tc>
          <w:tcPr>
            <w:tcW w:w="8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977C57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89BF1E" w14:textId="3D0DBDB0" w:rsidR="00B5572E" w:rsidRDefault="00CD6C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75AD81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73308A8F" w14:textId="77777777" w:rsidTr="00DF0C3B">
        <w:trPr>
          <w:trHeight w:val="36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FE60B" w14:textId="77777777" w:rsidR="00B5572E" w:rsidRDefault="00B557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91344" w14:textId="77777777" w:rsidR="00B5572E" w:rsidRDefault="00B55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750300" w14:textId="77777777" w:rsidR="00B5572E" w:rsidRDefault="00B557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Содержание и задачи динамики. Аксиомы динамики.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00F509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53289" w14:textId="7A8F540F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79E8E850" w14:textId="77777777" w:rsidTr="00CB5AA2">
        <w:trPr>
          <w:trHeight w:hRule="exact" w:val="645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407328" w14:textId="77777777" w:rsidR="00B5572E" w:rsidRDefault="00B557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8E8BE3" w14:textId="77777777" w:rsidR="00B5572E" w:rsidRDefault="00B55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972CF" w14:textId="77777777" w:rsidR="00B5572E" w:rsidRDefault="00B557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Понятия о трении. Виды трения. Примеры решения задач.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D645E4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1BBD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525DCC9F" w14:textId="77777777" w:rsidTr="00D0529A">
        <w:trPr>
          <w:trHeight w:hRule="exact" w:val="363"/>
        </w:trPr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55047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t>Тема 1.10.         Движение материальной точки.</w:t>
            </w:r>
          </w:p>
        </w:tc>
        <w:tc>
          <w:tcPr>
            <w:tcW w:w="8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5A083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BB102" w14:textId="69EF6869" w:rsidR="00B5572E" w:rsidRDefault="00CD6C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727776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05AC8761" w14:textId="77777777" w:rsidTr="00DF0C3B">
        <w:trPr>
          <w:trHeight w:val="36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7FD908" w14:textId="77777777" w:rsidR="00B5572E" w:rsidRDefault="00B557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60FFB" w14:textId="77777777" w:rsidR="00B5572E" w:rsidRDefault="00B55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FBE45" w14:textId="77777777" w:rsidR="00B5572E" w:rsidRDefault="00B557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Свободная и несвободная точки. Сила инерции.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830560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22971" w14:textId="6798C646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6EC3741E" w14:textId="77777777" w:rsidTr="00DF0C3B">
        <w:trPr>
          <w:trHeight w:hRule="exact" w:val="638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D257F9" w14:textId="77777777" w:rsidR="00B5572E" w:rsidRDefault="00B557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5CD18" w14:textId="77777777" w:rsidR="00B5572E" w:rsidRDefault="00B55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9B8D5" w14:textId="77777777" w:rsidR="00B5572E" w:rsidRDefault="00B557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Принцип кинетостатики (принцип Доламбера). Примеры решения задач.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D4962C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0B2D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3F063263" w14:textId="77777777" w:rsidTr="00D0529A">
        <w:trPr>
          <w:trHeight w:hRule="exact" w:val="363"/>
        </w:trPr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4A9AA2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t>Тема 1.11.           Работа и мощность</w:t>
            </w:r>
          </w:p>
          <w:p w14:paraId="581B1CE1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2FD063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5A27F9" w14:textId="5C5173CF" w:rsidR="00B5572E" w:rsidRDefault="00CD6C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BC7CA3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29279CFA" w14:textId="77777777" w:rsidTr="00DF0C3B">
        <w:trPr>
          <w:trHeight w:val="36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7CA24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2C089" w14:textId="77777777" w:rsidR="00B5572E" w:rsidRDefault="00B55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C1328C" w14:textId="77777777" w:rsidR="00B5572E" w:rsidRDefault="00B557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Работа постоянной силы на прямолинейном и криволинейном пути.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CD21F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97A5" w14:textId="6AFB4AF6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 xml:space="preserve">, ОК5, 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34433A74" w14:textId="77777777" w:rsidTr="00DF0C3B">
        <w:trPr>
          <w:trHeight w:val="36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BDE0A2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FA16F" w14:textId="77777777" w:rsidR="00B5572E" w:rsidRDefault="00B55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C0FF76" w14:textId="77777777" w:rsidR="00B5572E" w:rsidRDefault="00B557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Работа силы тяжести. Мощность. Коэффициент полезного действия. Примеры решения задач.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50711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EFAA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5DD0970F" w14:textId="77777777" w:rsidTr="00D0529A">
        <w:trPr>
          <w:trHeight w:hRule="exact" w:val="363"/>
        </w:trPr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609F8A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lastRenderedPageBreak/>
              <w:t>Тема 1.13.         Общие теоремы динамики.</w:t>
            </w:r>
          </w:p>
          <w:p w14:paraId="49D554F0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2852EE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0242D6" w14:textId="144EF04E" w:rsidR="00B5572E" w:rsidRDefault="00CD6C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7CAE56F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6A150DAC" w14:textId="77777777" w:rsidTr="00DF0C3B">
        <w:trPr>
          <w:trHeight w:val="36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3FFC15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67F1A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7019B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Теорема об изменении количества движения. Теорема об изменении кинетической энергии.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56636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E35B" w14:textId="4577AFE9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7069EED6" w14:textId="77777777" w:rsidTr="00CB5AA2">
        <w:trPr>
          <w:trHeight w:hRule="exact" w:val="601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A63BD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9124D9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3F74D9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Основы динамики системы материальных точек. Примеры решения задач.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725E69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90BF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30EBB5E5" w14:textId="77777777" w:rsidTr="00D0529A">
        <w:trPr>
          <w:trHeight w:val="340"/>
        </w:trPr>
        <w:tc>
          <w:tcPr>
            <w:tcW w:w="104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AD8F60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t>Раздел II. Сопротивление материалов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21CFB" w14:textId="691FC4AF" w:rsidR="00B5572E" w:rsidRDefault="00FC0134" w:rsidP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FEB17B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05F6A4EE" w14:textId="77777777" w:rsidTr="00DF0C3B">
        <w:trPr>
          <w:trHeight w:val="283"/>
        </w:trPr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DCF7B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t xml:space="preserve"> Тема 2.1.         Основные положения. </w:t>
            </w:r>
          </w:p>
          <w:p w14:paraId="6FFD91D9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12ECF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DBA81" w14:textId="130C6FB1" w:rsidR="00B5572E" w:rsidRDefault="0039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B1B7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070CF55E" w14:textId="77777777" w:rsidTr="00DF0C3B">
        <w:trPr>
          <w:trHeight w:val="28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220438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8B64E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69FA2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Основные требования к деталям и конструкциям и виды расчетов в сопротивлении материалов. Основные гипотезы и допущения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6E6C4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A9AB" w14:textId="56E89676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0113A245" w14:textId="77777777" w:rsidTr="00DF0C3B">
        <w:trPr>
          <w:trHeight w:val="28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DCE86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8A712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E46D1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Классификация нагрузок и элементов конструкции. Нагрузки внешние и внутренние, метод сечений. Метод сечений. Напряжения. Примеры решения задач.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F7B45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DA82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6C22F5CF" w14:textId="77777777" w:rsidTr="00D0529A">
        <w:trPr>
          <w:trHeight w:val="283"/>
        </w:trPr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4DA0D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t>Тема 2.2.    Растяжение и сжатие.</w:t>
            </w:r>
          </w:p>
          <w:p w14:paraId="116E0C47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9BFC8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F3A24" w14:textId="6885040B" w:rsidR="00B5572E" w:rsidRDefault="00CD6C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8652CA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46243A35" w14:textId="77777777" w:rsidTr="00DF0C3B">
        <w:trPr>
          <w:trHeight w:val="28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CEBBB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C1D35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93D8A" w14:textId="3166458B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Внутренние силовые факторы, напряжения. Построение эпюр. Растяжение и сжатие. Продольные и поперечные деформации. Закон Гука. Деформации при растяжении и сжатии.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AB551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AD904" w14:textId="33E10309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73213ABB" w14:textId="77777777" w:rsidTr="00DF0C3B">
        <w:trPr>
          <w:trHeight w:val="28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9CF3A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FEB51" w14:textId="4DB79C9C" w:rsidR="00B5572E" w:rsidRDefault="008E02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35705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Механические испытания, механические характеристики. Предельные и допускаемые напряжения.  Статические испытания на растяжение и сжатие. Виды диаграмм растяжения. Расчеты на прочность при растяжении и сжатии. Примеры решения задач.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CE376D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3DEB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1A1F767A" w14:textId="77777777" w:rsidTr="00D0529A">
        <w:trPr>
          <w:trHeight w:val="283"/>
        </w:trPr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DA4DA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t>Тема 2.3.         Практические расчеты на срез и смятие</w:t>
            </w:r>
          </w:p>
          <w:p w14:paraId="335A19EF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A1BE64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1D0A1" w14:textId="62731854" w:rsidR="00B5572E" w:rsidRDefault="00CD6C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7D8335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5D818982" w14:textId="77777777" w:rsidTr="00DF0C3B">
        <w:trPr>
          <w:trHeight w:val="28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0E14A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FABD9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0871D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Основные предпосылки расчетов и расчетные формулы. Сдвиг (срез). Смятие. Примеры деталей, работающих на сдвиг (срез) и смятие. Практические расчеты на срез и смятие. Примеры решения задач.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C30DD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5325" w14:textId="5A3E45C3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06DC7591" w14:textId="77777777" w:rsidTr="00D0529A">
        <w:trPr>
          <w:trHeight w:val="283"/>
        </w:trPr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51C9D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t>Тема 2.4.               Геометрические характеристики плоских сечений</w:t>
            </w:r>
          </w:p>
          <w:p w14:paraId="06A78B74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DA181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9ACD4" w14:textId="58305915" w:rsidR="00B5572E" w:rsidRDefault="00CD6C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780820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F0C3B" w14:paraId="01B78FE5" w14:textId="77777777" w:rsidTr="0007090B">
        <w:trPr>
          <w:trHeight w:val="28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6E928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7B8731" w14:textId="77777777" w:rsidR="00DF0C3B" w:rsidRDefault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FE063E" w14:textId="77777777" w:rsidR="00DF0C3B" w:rsidRDefault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Статический момент площади сечения. Центробежный момент инерции. Осевой момент инерции.  Полярный момент инерции.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24F25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5E30805" w14:textId="22072D59" w:rsidR="00DF0C3B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DF0C3B" w14:paraId="7A49FD3F" w14:textId="77777777" w:rsidTr="0007090B">
        <w:trPr>
          <w:trHeight w:val="28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180321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CF903" w14:textId="77777777" w:rsidR="00DF0C3B" w:rsidRDefault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9A168" w14:textId="77777777" w:rsidR="00DF0C3B" w:rsidRDefault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Моменты инерции простейших сечений. Моменты инерции относительно параллельных осей. Главные оси и главные моменты инерции.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221143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FD0231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F0C3B" w14:paraId="30BCF5CA" w14:textId="77777777" w:rsidTr="0007090B">
        <w:trPr>
          <w:trHeight w:val="28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854603" w14:textId="77777777" w:rsidR="00DF0C3B" w:rsidRDefault="00DF0C3B" w:rsidP="008245AD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DB98C3" w14:textId="49F0FAA4" w:rsidR="00DF0C3B" w:rsidRDefault="00DF0C3B" w:rsidP="008245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Самостоятельная работа учащихся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80491B" w14:textId="17CCB937" w:rsidR="00DF0C3B" w:rsidRDefault="00FC0134" w:rsidP="008245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816999" w14:textId="2773040B" w:rsidR="00DF0C3B" w:rsidRDefault="00DF0C3B" w:rsidP="008245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F0C3B" w14:paraId="313BB03E" w14:textId="77777777" w:rsidTr="0007090B">
        <w:trPr>
          <w:trHeight w:val="28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2E0CBD" w14:textId="77777777" w:rsidR="00DF0C3B" w:rsidRDefault="00DF0C3B" w:rsidP="008245AD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B9E00" w14:textId="05EE37EA" w:rsidR="00DF0C3B" w:rsidRDefault="00DF0C3B" w:rsidP="008245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Решение задач, тестовых заданий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D9630E" w14:textId="77777777" w:rsidR="00DF0C3B" w:rsidRDefault="00DF0C3B" w:rsidP="008245AD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F013" w14:textId="77777777" w:rsidR="00DF0C3B" w:rsidRDefault="00DF0C3B" w:rsidP="008245AD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2D8E3B0D" w14:textId="77777777" w:rsidTr="00D0529A">
        <w:trPr>
          <w:trHeight w:val="283"/>
        </w:trPr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4FBDC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</w:p>
          <w:p w14:paraId="409F0FBF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t xml:space="preserve">Тема 2.5.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lastRenderedPageBreak/>
              <w:t>Кручение</w:t>
            </w:r>
          </w:p>
          <w:p w14:paraId="312BF0A6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BD71C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83FF7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4AFAA4B2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0C8D22D3" w14:textId="61CFBBA8" w:rsidR="00B5572E" w:rsidRDefault="00CD6C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4</w:t>
            </w:r>
          </w:p>
          <w:p w14:paraId="1D7DAA2F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  </w:t>
            </w:r>
          </w:p>
          <w:p w14:paraId="78F68305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0D4EA1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609BF495" w14:textId="77777777" w:rsidTr="00DF0C3B">
        <w:trPr>
          <w:trHeight w:val="28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C1CEB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E29E0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4973A7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Внутренние силовые факторы при кручении. Построение эпюр крутящих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lastRenderedPageBreak/>
              <w:t>моментов. Деформации при кручении. Гипотезы при кручении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6C27B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FC958" w14:textId="08636B34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 xml:space="preserve">, ОК5, 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4644F466" w14:textId="77777777" w:rsidTr="00DF0C3B">
        <w:trPr>
          <w:trHeight w:val="28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2DA22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73AAB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1296AE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Напряжения и деформации при кручении. Максимальные напряжения при кручении. Виды расчетов на прочность. Расчет на жесткость. Алгоритм расчетов на прочность и жесткость при кручении.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B3B8B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3564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359601D3" w14:textId="77777777" w:rsidTr="00D0529A">
        <w:trPr>
          <w:trHeight w:val="283"/>
        </w:trPr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B4A6D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t>Тема 2.6.             Изгиб</w:t>
            </w:r>
          </w:p>
          <w:p w14:paraId="4333267E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88305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A72917" w14:textId="306981B1" w:rsidR="00B5572E" w:rsidRDefault="00C027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E01BC4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F0C3B" w14:paraId="57FF7480" w14:textId="77777777" w:rsidTr="0007090B">
        <w:trPr>
          <w:trHeight w:val="28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0CA67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1A796" w14:textId="77777777" w:rsidR="00DF0C3B" w:rsidRDefault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6FAFD" w14:textId="77777777" w:rsidR="00DF0C3B" w:rsidRDefault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Основные понятия и определения. Классификация видов изгиба. Внутренние силовые факторы при изгибе. Принятые в машиностроении знаки поперечных сил и изгибающих моментов.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C7790E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07BC9F3" w14:textId="05F77C06" w:rsidR="00DF0C3B" w:rsidRDefault="00CB5AA2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DF0C3B" w14:paraId="795C9595" w14:textId="77777777" w:rsidTr="0007090B">
        <w:trPr>
          <w:trHeight w:val="28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252AD6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959DC" w14:textId="77777777" w:rsidR="00DF0C3B" w:rsidRDefault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295284" w14:textId="77777777" w:rsidR="00DF0C3B" w:rsidRDefault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Дифференциальные зависимости при прямом поперечном изгибе. Построение эпюр поперечных сил и изгибающих моментов. Основные правила построения эпюр.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F8D10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E36312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F0C3B" w14:paraId="1C9F39D3" w14:textId="77777777" w:rsidTr="0007090B">
        <w:trPr>
          <w:trHeight w:val="28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3727B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BD48B" w14:textId="77777777" w:rsidR="00DF0C3B" w:rsidRDefault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595B6" w14:textId="77777777" w:rsidR="00DF0C3B" w:rsidRDefault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Приложенные сосредоточенные и распределенные нагрузки. Нормальные напряжения при изгибе. Расчеты на прочность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4D5051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0F0E2A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F0C3B" w14:paraId="4B061ACD" w14:textId="77777777" w:rsidTr="0007090B">
        <w:trPr>
          <w:trHeight w:val="28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A21F4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75605D" w14:textId="77777777" w:rsidR="00DF0C3B" w:rsidRDefault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FE97A3" w14:textId="77777777" w:rsidR="00DF0C3B" w:rsidRDefault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Понятия о касательных напряжениях при изгибе. Линейные и угловые перемещения при изгибе, их определение.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C4FD5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5F95E5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02787" w14:paraId="21979BE2" w14:textId="77777777" w:rsidTr="00D0529A">
        <w:trPr>
          <w:trHeight w:val="283"/>
        </w:trPr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C582A5" w14:textId="77777777" w:rsidR="00C02787" w:rsidRDefault="00C02787" w:rsidP="006E67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t xml:space="preserve">    Тема 2.7.      </w:t>
            </w:r>
          </w:p>
          <w:p w14:paraId="4B319EA6" w14:textId="77777777" w:rsidR="00C02787" w:rsidRDefault="00C02787" w:rsidP="006E67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  <w:t>Сложное сопротивление. Гипотезы прочности</w:t>
            </w:r>
          </w:p>
        </w:tc>
        <w:tc>
          <w:tcPr>
            <w:tcW w:w="8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034AC" w14:textId="77777777" w:rsidR="00C02787" w:rsidRDefault="00C02787" w:rsidP="006E67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1199AE" w14:textId="76CA5EB6" w:rsidR="00C02787" w:rsidRDefault="00C02787" w:rsidP="006E67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4170F8" w14:textId="77777777" w:rsidR="00C02787" w:rsidRDefault="00C02787" w:rsidP="006E67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02787" w14:paraId="4FFBD901" w14:textId="77777777" w:rsidTr="00DF0C3B">
        <w:trPr>
          <w:trHeight w:val="28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43F302" w14:textId="77777777" w:rsidR="00C02787" w:rsidRDefault="00C02787" w:rsidP="006E67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CE7F9F" w14:textId="77777777" w:rsidR="00C02787" w:rsidRDefault="00C02787" w:rsidP="006E67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2E62E" w14:textId="77777777" w:rsidR="00C02787" w:rsidRDefault="00C02787" w:rsidP="006E67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Напряженное состояние в точке. Понятие о сложном деформированном состоянии. Расчет круглого бруса на изгиб с кручением.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55060" w14:textId="77777777" w:rsidR="00C02787" w:rsidRDefault="00C02787" w:rsidP="006E675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84D" w14:textId="69146262" w:rsidR="00C02787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C02787" w14:paraId="4276E4F0" w14:textId="77777777" w:rsidTr="00DF0C3B">
        <w:trPr>
          <w:trHeight w:val="283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0DCB3" w14:textId="77777777" w:rsidR="00C02787" w:rsidRDefault="00C02787" w:rsidP="006E67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F70A2" w14:textId="77777777" w:rsidR="00C02787" w:rsidRDefault="00C02787" w:rsidP="006E67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F0B3C5" w14:textId="77777777" w:rsidR="00C02787" w:rsidRDefault="00C02787" w:rsidP="006E67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Расчет бруса круглого поперечного сечения при сочетании основных деформаций. Примеры решения задач.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2D59E5" w14:textId="77777777" w:rsidR="00C02787" w:rsidRDefault="00C02787" w:rsidP="006E675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E768E" w14:textId="77777777" w:rsidR="00C02787" w:rsidRDefault="00C02787" w:rsidP="006E675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4E675801" w14:textId="77777777" w:rsidTr="00D0529A">
        <w:trPr>
          <w:trHeight w:val="283"/>
        </w:trPr>
        <w:tc>
          <w:tcPr>
            <w:tcW w:w="104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8E13B" w14:textId="77777777" w:rsidR="00B5572E" w:rsidRDefault="00B5572E" w:rsidP="00110E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Раздел </w:t>
            </w: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val="en-US" w:eastAsia="hi-IN" w:bidi="hi-IN"/>
              </w:rPr>
              <w:t>III</w:t>
            </w: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Детали машин и механизмов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45674F" w14:textId="0CAEA0E0" w:rsidR="00B5572E" w:rsidRDefault="001B7F17" w:rsidP="00FC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 w:rsidR="00FC0134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898F120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4C84D515" w14:textId="77777777" w:rsidTr="00DF0C3B">
        <w:trPr>
          <w:trHeight w:val="283"/>
        </w:trPr>
        <w:tc>
          <w:tcPr>
            <w:tcW w:w="22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7F01C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3.1.         Основные положения. Общие сведения о передачах</w:t>
            </w:r>
          </w:p>
        </w:tc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B34287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C25AA" w14:textId="7F46D95B" w:rsidR="00B5572E" w:rsidRDefault="00FC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9E75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3A8311DA" w14:textId="77777777" w:rsidTr="00D0529A">
        <w:trPr>
          <w:trHeight w:val="283"/>
        </w:trPr>
        <w:tc>
          <w:tcPr>
            <w:tcW w:w="22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EF53A8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692361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7F27CB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Цели и задачи раздела «детали машин». Механизм и машина. Детали и узлы, их классификация. Критерии работоспособности деталей машин. Назначение и классификация передач.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64B45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CA19" w14:textId="025DB82B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07F1E944" w14:textId="77777777" w:rsidTr="00D0529A">
        <w:trPr>
          <w:trHeight w:val="283"/>
        </w:trPr>
        <w:tc>
          <w:tcPr>
            <w:tcW w:w="22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099E8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3.2.    Фрикционные передачи.</w:t>
            </w:r>
          </w:p>
        </w:tc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D3E96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C6CA26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7B45DC7B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4228623B" w14:textId="65C5D522" w:rsidR="00B5572E" w:rsidRDefault="007243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24D3B8A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1FC26615" w14:textId="77777777" w:rsidTr="00D0529A">
        <w:trPr>
          <w:trHeight w:val="283"/>
        </w:trPr>
        <w:tc>
          <w:tcPr>
            <w:tcW w:w="22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E77CB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969964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7415B" w14:textId="155B5434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Фрикционные передачи, их назначение и классификация, достоинства и недостатки, область применения.</w:t>
            </w:r>
            <w:r w:rsidR="007243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Виды разрушения рабочих поверхностей фрикционных катков.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32A75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92BE" w14:textId="606EEFC2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370DF8AE" w14:textId="77777777" w:rsidTr="00D0529A">
        <w:trPr>
          <w:trHeight w:val="283"/>
        </w:trPr>
        <w:tc>
          <w:tcPr>
            <w:tcW w:w="22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921413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3.3.         Зубчатые передачи</w:t>
            </w:r>
          </w:p>
        </w:tc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190C8C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032310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5564EC3C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1BC7A852" w14:textId="779DCF8E" w:rsidR="00B5572E" w:rsidRDefault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5910231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32BA105F" w14:textId="77777777" w:rsidTr="00D0529A">
        <w:trPr>
          <w:trHeight w:val="283"/>
        </w:trPr>
        <w:tc>
          <w:tcPr>
            <w:tcW w:w="22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09EDC0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29D9D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57915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Зубчатые передачи, их назначение и классификация, достоинства и недостатки, область применения.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530DCB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C602" w14:textId="1AF0D0C7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1F7FD1C2" w14:textId="77777777" w:rsidTr="00DF0C3B">
        <w:trPr>
          <w:trHeight w:val="283"/>
        </w:trPr>
        <w:tc>
          <w:tcPr>
            <w:tcW w:w="22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12D797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E595D9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B25F14" w14:textId="1F0641BF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Основы теории зубчатого зацепления. Материалы зубчатых колес. Виды разрушения зубьев.</w:t>
            </w:r>
            <w:r w:rsidR="007243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Определение основных параметров зубчатой передачи.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F65369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D87B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3C6FA33A" w14:textId="77777777" w:rsidTr="00D0529A">
        <w:trPr>
          <w:trHeight w:val="283"/>
        </w:trPr>
        <w:tc>
          <w:tcPr>
            <w:tcW w:w="22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FF47A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Тема 3.4.               </w:t>
            </w: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Передача «винт-гайка»</w:t>
            </w:r>
          </w:p>
        </w:tc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C2CB09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F3C79F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3C3E172C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350BC8EE" w14:textId="2626CA95" w:rsidR="00B5572E" w:rsidRDefault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028130D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342A16FC" w14:textId="77777777" w:rsidTr="00D0529A">
        <w:trPr>
          <w:trHeight w:val="283"/>
        </w:trPr>
        <w:tc>
          <w:tcPr>
            <w:tcW w:w="22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D5C92E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3ACC6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57F136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Винтовая передача, достоинство и недостатки, область применения. Разновидности и материалы винтов и гаек.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D70D1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EFA4" w14:textId="238630F8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6254972B" w14:textId="77777777" w:rsidTr="00DF0C3B">
        <w:trPr>
          <w:trHeight w:val="283"/>
        </w:trPr>
        <w:tc>
          <w:tcPr>
            <w:tcW w:w="22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C0820F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4A6259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ABD58F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Определение износостойкости, прочности и устойчивости винта.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CB813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84AC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0BC00A30" w14:textId="77777777" w:rsidTr="00D0529A">
        <w:trPr>
          <w:trHeight w:val="283"/>
        </w:trPr>
        <w:tc>
          <w:tcPr>
            <w:tcW w:w="22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3840E8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3.5.      Червячные передачи</w:t>
            </w:r>
          </w:p>
        </w:tc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1F00E4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71E0EC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66CEC37B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252E285E" w14:textId="4896D4BF" w:rsidR="00B5572E" w:rsidRDefault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6CF5A17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10024983" w14:textId="77777777" w:rsidTr="00D0529A">
        <w:trPr>
          <w:trHeight w:val="283"/>
        </w:trPr>
        <w:tc>
          <w:tcPr>
            <w:tcW w:w="22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38138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11A82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B2CCE8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Общие сведения о червячных передачах, достоинства и недостатки, область применения, классификация.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BDEC3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D6BF" w14:textId="6E11694A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787F5F64" w14:textId="77777777" w:rsidTr="00DF0C3B">
        <w:trPr>
          <w:trHeight w:val="283"/>
        </w:trPr>
        <w:tc>
          <w:tcPr>
            <w:tcW w:w="22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ADE43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D889A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E7B1A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Силы в зацеплении. Определение основных геометрических параметров червячной передачи.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35515C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2A1D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6342E91C" w14:textId="77777777" w:rsidTr="00D0529A">
        <w:trPr>
          <w:trHeight w:val="283"/>
        </w:trPr>
        <w:tc>
          <w:tcPr>
            <w:tcW w:w="22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B7CC2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3.6.         Редукторы</w:t>
            </w:r>
          </w:p>
        </w:tc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6DFB04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438872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20D6358A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4D0A47B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F0C3B" w14:paraId="4FC38B48" w14:textId="77777777" w:rsidTr="0007090B">
        <w:trPr>
          <w:trHeight w:val="283"/>
        </w:trPr>
        <w:tc>
          <w:tcPr>
            <w:tcW w:w="22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5BCA1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21DB8" w14:textId="77777777" w:rsidR="00DF0C3B" w:rsidRDefault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4ADC48" w14:textId="45623EE2" w:rsidR="00DF0C3B" w:rsidRDefault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Основные сведения о редукторах. Классификация.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19816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646D57" w14:textId="2D013BDD" w:rsidR="00DF0C3B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DF0C3B" w14:paraId="134C2A4E" w14:textId="77777777" w:rsidTr="0007090B">
        <w:trPr>
          <w:trHeight w:val="283"/>
        </w:trPr>
        <w:tc>
          <w:tcPr>
            <w:tcW w:w="22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77F43D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3F8FF" w14:textId="4C66A5E4" w:rsidR="00DF0C3B" w:rsidRDefault="00DF0C3B" w:rsidP="001B7F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1AE36" w14:textId="4CFACBBB" w:rsidR="00DF0C3B" w:rsidRDefault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Модернизированные редукторы. Мотор-редукторы.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536BE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EADF" w14:textId="77777777" w:rsidR="00DF0C3B" w:rsidRDefault="00DF0C3B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1D2D5FE3" w14:textId="77777777" w:rsidTr="00D0529A">
        <w:trPr>
          <w:trHeight w:val="283"/>
        </w:trPr>
        <w:tc>
          <w:tcPr>
            <w:tcW w:w="22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FBC23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3.7.      Ременные и цепные передачи</w:t>
            </w:r>
          </w:p>
        </w:tc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187B2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1F909C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6CFB5516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00FC117A" w14:textId="557AAFF2" w:rsidR="00B5572E" w:rsidRDefault="001B7F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1372FB0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33CC782A" w14:textId="77777777" w:rsidTr="00D0529A">
        <w:trPr>
          <w:trHeight w:val="283"/>
        </w:trPr>
        <w:tc>
          <w:tcPr>
            <w:tcW w:w="22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C44A73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690674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9608B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Общие сведения о ременных передачах. Основные геометрические соотношения в ременной передаче. Силы и напряжения ременных передач. Детали ременных передач. Общие сведения о зубчато-ременных передач.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96426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D11F" w14:textId="23624A0E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0A76D96B" w14:textId="77777777" w:rsidTr="00DF0C3B">
        <w:trPr>
          <w:trHeight w:val="283"/>
        </w:trPr>
        <w:tc>
          <w:tcPr>
            <w:tcW w:w="22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ABE4C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D337AF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C18C0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Общие сведения о цепных передачах. Основные геометрические соотношения в цепной передаче. Силы и напряжения в ветвях цепи. Детали цепных передач.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1E7868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14F6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46871AC3" w14:textId="77777777" w:rsidTr="00D0529A">
        <w:trPr>
          <w:trHeight w:val="283"/>
        </w:trPr>
        <w:tc>
          <w:tcPr>
            <w:tcW w:w="22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7F8C41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3.8.          Валы и оси. Общие сведения.</w:t>
            </w:r>
          </w:p>
        </w:tc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45DCD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FF4030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564E4C8D" w14:textId="56E59233" w:rsidR="00B5572E" w:rsidRDefault="00C027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4DB9245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27A646A4" w14:textId="77777777" w:rsidTr="00DF0C3B">
        <w:trPr>
          <w:trHeight w:val="283"/>
        </w:trPr>
        <w:tc>
          <w:tcPr>
            <w:tcW w:w="22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1A7F6F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7A1F0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C3B25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Понятие о валах и осях. Классификация. Конструктивные элементы валов и осей. Материалы.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E5D4CF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BEED" w14:textId="0CBFBA7B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6B444E4A" w14:textId="77777777" w:rsidTr="00D0529A">
        <w:trPr>
          <w:trHeight w:val="283"/>
        </w:trPr>
        <w:tc>
          <w:tcPr>
            <w:tcW w:w="22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F0D26D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3.9.              Подшипники</w:t>
            </w:r>
          </w:p>
        </w:tc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57910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C23002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47B8845C" w14:textId="0B6D8468" w:rsidR="00B5572E" w:rsidRDefault="001B7F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CBA89C7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1607841D" w14:textId="77777777" w:rsidTr="00DF0C3B">
        <w:trPr>
          <w:trHeight w:val="283"/>
        </w:trPr>
        <w:tc>
          <w:tcPr>
            <w:tcW w:w="22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C5329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F237C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5132D9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Классификация подшипников, достоинства и недостатки, область применения. Материалы и смазка. Классификация по ГОСТу, основные типы, условные обозначения.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1890C4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7230" w14:textId="3261A76C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5E2D0DAB" w14:textId="77777777" w:rsidTr="00D0529A">
        <w:trPr>
          <w:trHeight w:val="283"/>
        </w:trPr>
        <w:tc>
          <w:tcPr>
            <w:tcW w:w="22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641CEF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3.10.              Муфты</w:t>
            </w:r>
          </w:p>
        </w:tc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6D2D7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C37007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34AD81ED" w14:textId="23D8FF94" w:rsidR="00B5572E" w:rsidRDefault="00C027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F5E4293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50528524" w14:textId="77777777" w:rsidTr="00DF0C3B">
        <w:trPr>
          <w:trHeight w:val="283"/>
        </w:trPr>
        <w:tc>
          <w:tcPr>
            <w:tcW w:w="22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2342A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7D6F9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ECC47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Муфты, их назначение и краткая классификация. Краткие сведения о выборе и расчете муфт.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BF7926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9597" w14:textId="6760B08D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B5572E" w14:paraId="2678EE24" w14:textId="77777777" w:rsidTr="00D0529A">
        <w:trPr>
          <w:trHeight w:val="283"/>
        </w:trPr>
        <w:tc>
          <w:tcPr>
            <w:tcW w:w="22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A9444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Тема 3.11.          Соединения деталей машин</w:t>
            </w:r>
          </w:p>
        </w:tc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A6B48A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69090B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248CCEF4" w14:textId="746AB841" w:rsidR="00B5572E" w:rsidRDefault="001B7F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8EC25F4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14:paraId="620A4DB7" w14:textId="77777777" w:rsidTr="00DF0C3B">
        <w:trPr>
          <w:trHeight w:val="283"/>
        </w:trPr>
        <w:tc>
          <w:tcPr>
            <w:tcW w:w="22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48F28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04AE39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C9F7D" w14:textId="77777777" w:rsidR="00B5572E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Общие сведения о разъемных и неразъемных соединениях. Классификация, применение, достоинства и недостатки.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F75FF" w14:textId="77777777" w:rsidR="00B5572E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8D95" w14:textId="0361F4A8" w:rsidR="00B5572E" w:rsidRDefault="00DF0C3B" w:rsidP="00CB5A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ОК1, ОК2, 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ОК5, ОК9, 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 ПК3.1</w:t>
            </w:r>
            <w:r w:rsidRPr="008420ED">
              <w:rPr>
                <w:rFonts w:ascii="Times New Roman" w:hAnsi="Times New Roman"/>
                <w:iCs/>
                <w:sz w:val="24"/>
                <w:szCs w:val="24"/>
              </w:rPr>
              <w:t>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FA290B" w14:paraId="0F54F8D8" w14:textId="77777777" w:rsidTr="00D0529A">
        <w:trPr>
          <w:trHeight w:val="283"/>
        </w:trPr>
        <w:tc>
          <w:tcPr>
            <w:tcW w:w="104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49E959" w14:textId="036037FB" w:rsidR="00FA290B" w:rsidRPr="00DF0C3B" w:rsidRDefault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DF0C3B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Консультации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9AE83" w14:textId="28AECEB5" w:rsidR="00FA290B" w:rsidRDefault="00FC0134" w:rsidP="00FA290B">
            <w:pPr>
              <w:spacing w:after="0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8D64" w14:textId="77777777" w:rsidR="00FA290B" w:rsidRDefault="00FA29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F0C3B" w14:paraId="41ACEE92" w14:textId="77777777" w:rsidTr="00D0529A">
        <w:trPr>
          <w:trHeight w:val="283"/>
        </w:trPr>
        <w:tc>
          <w:tcPr>
            <w:tcW w:w="104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280E8" w14:textId="274F3715" w:rsidR="00DF0C3B" w:rsidRPr="00DF0C3B" w:rsidRDefault="00DF0C3B" w:rsidP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DF0C3B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8368C" w14:textId="019CFF2B" w:rsidR="00DF0C3B" w:rsidRDefault="00DF0C3B" w:rsidP="00DF0C3B">
            <w:pPr>
              <w:spacing w:after="0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72C7" w14:textId="77777777" w:rsidR="00DF0C3B" w:rsidRDefault="00DF0C3B" w:rsidP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F0C3B" w14:paraId="390A2F38" w14:textId="77777777" w:rsidTr="00D0529A">
        <w:trPr>
          <w:trHeight w:val="306"/>
        </w:trPr>
        <w:tc>
          <w:tcPr>
            <w:tcW w:w="104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6767F" w14:textId="77777777" w:rsidR="00DF0C3B" w:rsidRDefault="00DF0C3B" w:rsidP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CB5B5" w14:textId="1CE21341" w:rsidR="00DF0C3B" w:rsidRPr="00DF0C3B" w:rsidRDefault="00FC0134" w:rsidP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82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3DD36" w14:textId="77777777" w:rsidR="00DF0C3B" w:rsidRDefault="00DF0C3B" w:rsidP="00DF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75B9619B" w14:textId="77777777" w:rsidR="00B5572E" w:rsidRDefault="00B5572E" w:rsidP="00B5572E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right="567"/>
        <w:jc w:val="both"/>
        <w:outlineLvl w:val="0"/>
        <w:rPr>
          <w:rFonts w:ascii="Times New Roman" w:eastAsia="SimSun" w:hAnsi="Times New Roman" w:cs="Times New Roman"/>
          <w:b/>
          <w:bCs/>
          <w:caps/>
          <w:kern w:val="2"/>
          <w:sz w:val="24"/>
          <w:szCs w:val="24"/>
          <w:lang w:eastAsia="hi-IN" w:bidi="hi-IN"/>
        </w:rPr>
      </w:pPr>
    </w:p>
    <w:p w14:paraId="63E25C3C" w14:textId="77777777" w:rsidR="00B5572E" w:rsidRDefault="00B5572E" w:rsidP="00B5572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14:paraId="62816966" w14:textId="77777777" w:rsidR="00B5572E" w:rsidRDefault="00B5572E" w:rsidP="00B5572E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B5572E" w:rsidSect="00E32156">
          <w:pgSz w:w="16838" w:h="11906" w:orient="landscape"/>
          <w:pgMar w:top="1134" w:right="567" w:bottom="1134" w:left="1418" w:header="720" w:footer="720" w:gutter="0"/>
          <w:cols w:space="720"/>
        </w:sectPr>
      </w:pPr>
    </w:p>
    <w:p w14:paraId="0024F980" w14:textId="77777777" w:rsidR="0007090B" w:rsidRPr="008420ED" w:rsidRDefault="0007090B" w:rsidP="0007090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420ED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25844FA2" w14:textId="77777777" w:rsidR="0007090B" w:rsidRPr="008420ED" w:rsidRDefault="0007090B" w:rsidP="0007090B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420ED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733419B1" w14:textId="5F8852AF" w:rsidR="00E32156" w:rsidRPr="0007090B" w:rsidRDefault="00E32156" w:rsidP="0007090B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7090B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14:paraId="30CAA399" w14:textId="77777777" w:rsidR="00E32156" w:rsidRPr="0007090B" w:rsidRDefault="00E32156" w:rsidP="0007090B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7090B">
        <w:rPr>
          <w:rFonts w:ascii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14:paraId="68F2E7A4" w14:textId="77777777" w:rsidR="00E32156" w:rsidRPr="0007090B" w:rsidRDefault="00E32156" w:rsidP="0007090B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7090B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14:paraId="49AD6E39" w14:textId="77777777" w:rsidR="00E32156" w:rsidRPr="0007090B" w:rsidRDefault="00E32156" w:rsidP="0007090B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7090B">
        <w:rPr>
          <w:rFonts w:ascii="Times New Roman" w:hAnsi="Times New Roman" w:cs="Times New Roman"/>
          <w:sz w:val="24"/>
          <w:szCs w:val="24"/>
        </w:rPr>
        <w:t>- комплект учебно-методической документации;</w:t>
      </w:r>
    </w:p>
    <w:p w14:paraId="1D6A4CE9" w14:textId="77777777" w:rsidR="00E32156" w:rsidRPr="0007090B" w:rsidRDefault="00E32156" w:rsidP="0007090B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7090B">
        <w:rPr>
          <w:rFonts w:ascii="Times New Roman" w:hAnsi="Times New Roman" w:cs="Times New Roman"/>
          <w:sz w:val="24"/>
          <w:szCs w:val="24"/>
        </w:rPr>
        <w:t>- комплект учебно-наглядных пособий "Техническая механика";</w:t>
      </w:r>
    </w:p>
    <w:p w14:paraId="12155612" w14:textId="77777777" w:rsidR="00E32156" w:rsidRPr="0007090B" w:rsidRDefault="00E32156" w:rsidP="0007090B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7090B">
        <w:rPr>
          <w:rFonts w:ascii="Times New Roman" w:hAnsi="Times New Roman" w:cs="Times New Roman"/>
          <w:sz w:val="24"/>
          <w:szCs w:val="24"/>
        </w:rPr>
        <w:t>- макеты механических передач;</w:t>
      </w:r>
    </w:p>
    <w:p w14:paraId="5793B8B2" w14:textId="77777777" w:rsidR="00E32156" w:rsidRPr="0007090B" w:rsidRDefault="00E32156" w:rsidP="0007090B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7090B">
        <w:rPr>
          <w:rFonts w:ascii="Times New Roman" w:hAnsi="Times New Roman" w:cs="Times New Roman"/>
          <w:sz w:val="24"/>
          <w:szCs w:val="24"/>
        </w:rPr>
        <w:t>- макеты деталей машин и узлов;</w:t>
      </w:r>
    </w:p>
    <w:p w14:paraId="59215B6E" w14:textId="77777777" w:rsidR="00E32156" w:rsidRPr="0007090B" w:rsidRDefault="00E32156" w:rsidP="0007090B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7090B">
        <w:rPr>
          <w:rFonts w:ascii="Times New Roman" w:hAnsi="Times New Roman" w:cs="Times New Roman"/>
          <w:sz w:val="24"/>
          <w:szCs w:val="24"/>
        </w:rPr>
        <w:t>- детали машин и узлов.</w:t>
      </w:r>
    </w:p>
    <w:p w14:paraId="4470A490" w14:textId="73627A87" w:rsidR="00E32156" w:rsidRDefault="00E32156" w:rsidP="00E32156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1EF456FD" w14:textId="77777777" w:rsidR="0007090B" w:rsidRPr="008420ED" w:rsidRDefault="0007090B" w:rsidP="0007090B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420ED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1EB9DCE3" w14:textId="77777777" w:rsidR="0007090B" w:rsidRPr="008420ED" w:rsidRDefault="0007090B" w:rsidP="0007090B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420ED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8420ED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8420ED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5B5BB40C" w14:textId="77777777" w:rsidR="0007090B" w:rsidRPr="008420ED" w:rsidRDefault="0007090B" w:rsidP="0007090B">
      <w:pPr>
        <w:suppressAutoHyphens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8172A6A" w14:textId="77777777" w:rsidR="0007090B" w:rsidRPr="008420ED" w:rsidRDefault="0007090B" w:rsidP="0007090B">
      <w:pPr>
        <w:pStyle w:val="af2"/>
        <w:spacing w:before="0" w:after="0"/>
        <w:ind w:left="0" w:firstLine="709"/>
        <w:contextualSpacing/>
        <w:rPr>
          <w:b/>
        </w:rPr>
      </w:pPr>
      <w:r w:rsidRPr="008420ED">
        <w:rPr>
          <w:b/>
        </w:rPr>
        <w:t xml:space="preserve">3.2.1. </w:t>
      </w:r>
      <w:r w:rsidRPr="008420ED">
        <w:rPr>
          <w:b/>
          <w:lang w:val="ru-RU"/>
        </w:rPr>
        <w:t>Основные печатные</w:t>
      </w:r>
      <w:r w:rsidRPr="008420ED">
        <w:rPr>
          <w:b/>
        </w:rPr>
        <w:t xml:space="preserve"> издания</w:t>
      </w:r>
    </w:p>
    <w:p w14:paraId="7BF46F37" w14:textId="7A6C006A" w:rsidR="0007090B" w:rsidRPr="0007090B" w:rsidRDefault="0007090B" w:rsidP="0007090B">
      <w:pPr>
        <w:pStyle w:val="af2"/>
        <w:numPr>
          <w:ilvl w:val="0"/>
          <w:numId w:val="5"/>
        </w:numPr>
        <w:suppressAutoHyphens/>
        <w:spacing w:after="0" w:line="276" w:lineRule="auto"/>
        <w:ind w:left="0" w:firstLine="709"/>
        <w:jc w:val="both"/>
        <w:rPr>
          <w:rFonts w:eastAsia="SimSun"/>
          <w:kern w:val="2"/>
          <w:lang w:eastAsia="hi-IN" w:bidi="hi-IN"/>
        </w:rPr>
      </w:pPr>
      <w:r w:rsidRPr="0007090B">
        <w:rPr>
          <w:color w:val="000000"/>
          <w:shd w:val="clear" w:color="auto" w:fill="FFFFFF"/>
        </w:rPr>
        <w:t>Техническая механика : учебник для среднего профессионального образования / В. В. Джамай, Е. А. Самойлов, А. И. Станкевич, Т. Ю. Чуркина. — 2-е изд., испр. и доп. — Москва : Издательство Юрайт, 2021. — 360 с. — (Профессиональное образование). </w:t>
      </w:r>
    </w:p>
    <w:p w14:paraId="6F1F14AD" w14:textId="24AC2AD8" w:rsidR="00D85333" w:rsidRPr="0007090B" w:rsidRDefault="00D85333" w:rsidP="0007090B">
      <w:pPr>
        <w:pStyle w:val="af2"/>
        <w:numPr>
          <w:ilvl w:val="0"/>
          <w:numId w:val="5"/>
        </w:numPr>
        <w:suppressAutoHyphens/>
        <w:spacing w:after="0" w:line="276" w:lineRule="auto"/>
        <w:ind w:left="0" w:firstLine="709"/>
        <w:jc w:val="both"/>
        <w:rPr>
          <w:rFonts w:eastAsia="SimSun"/>
          <w:kern w:val="2"/>
          <w:lang w:eastAsia="hi-IN" w:bidi="hi-IN"/>
        </w:rPr>
      </w:pPr>
      <w:r w:rsidRPr="0007090B">
        <w:rPr>
          <w:rFonts w:eastAsia="SimSun"/>
          <w:kern w:val="2"/>
          <w:lang w:eastAsia="hi-IN" w:bidi="hi-IN"/>
        </w:rPr>
        <w:t>А.И.Аркуша Теоретическая механика. Сопротивление материалов. - М.: Высшая школа, 201</w:t>
      </w:r>
      <w:r w:rsidR="0007090B" w:rsidRPr="0007090B">
        <w:rPr>
          <w:rFonts w:eastAsia="SimSun"/>
          <w:kern w:val="2"/>
          <w:lang w:eastAsia="hi-IN" w:bidi="hi-IN"/>
        </w:rPr>
        <w:t>8</w:t>
      </w:r>
    </w:p>
    <w:p w14:paraId="1669182D" w14:textId="06AFB355" w:rsidR="00D85333" w:rsidRPr="0007090B" w:rsidRDefault="00D85333" w:rsidP="0007090B">
      <w:pPr>
        <w:pStyle w:val="af2"/>
        <w:numPr>
          <w:ilvl w:val="0"/>
          <w:numId w:val="5"/>
        </w:numPr>
        <w:suppressAutoHyphens/>
        <w:spacing w:after="0" w:line="276" w:lineRule="auto"/>
        <w:ind w:left="0" w:firstLine="709"/>
        <w:jc w:val="both"/>
        <w:rPr>
          <w:rFonts w:eastAsia="SimSun"/>
          <w:kern w:val="2"/>
          <w:lang w:eastAsia="hi-IN" w:bidi="hi-IN"/>
        </w:rPr>
      </w:pPr>
      <w:r w:rsidRPr="0007090B">
        <w:rPr>
          <w:rFonts w:eastAsia="SimSun"/>
          <w:kern w:val="2"/>
          <w:lang w:eastAsia="hi-IN" w:bidi="hi-IN"/>
        </w:rPr>
        <w:t>Г.М.Ицкович Сопротивление материалов. - М.: Высшая школа, 201</w:t>
      </w:r>
      <w:r w:rsidR="0007090B" w:rsidRPr="0007090B">
        <w:rPr>
          <w:rFonts w:eastAsia="SimSun"/>
          <w:kern w:val="2"/>
          <w:lang w:eastAsia="hi-IN" w:bidi="hi-IN"/>
        </w:rPr>
        <w:t>8</w:t>
      </w:r>
      <w:r w:rsidRPr="0007090B">
        <w:rPr>
          <w:rFonts w:eastAsia="SimSun"/>
          <w:kern w:val="2"/>
          <w:lang w:eastAsia="hi-IN" w:bidi="hi-IN"/>
        </w:rPr>
        <w:t>.</w:t>
      </w:r>
    </w:p>
    <w:p w14:paraId="58D13C68" w14:textId="23BB714B" w:rsidR="00D85333" w:rsidRPr="0007090B" w:rsidRDefault="00D85333" w:rsidP="0007090B">
      <w:pPr>
        <w:pStyle w:val="af2"/>
        <w:numPr>
          <w:ilvl w:val="0"/>
          <w:numId w:val="5"/>
        </w:numPr>
        <w:suppressAutoHyphens/>
        <w:spacing w:after="0" w:line="276" w:lineRule="auto"/>
        <w:ind w:left="0" w:firstLine="709"/>
        <w:jc w:val="both"/>
        <w:rPr>
          <w:rFonts w:eastAsia="SimSun"/>
          <w:kern w:val="2"/>
          <w:lang w:eastAsia="hi-IN" w:bidi="hi-IN"/>
        </w:rPr>
      </w:pPr>
      <w:r w:rsidRPr="0007090B">
        <w:rPr>
          <w:rFonts w:eastAsia="SimSun"/>
          <w:kern w:val="2"/>
          <w:lang w:eastAsia="hi-IN" w:bidi="hi-IN"/>
        </w:rPr>
        <w:t>В.П. Олофинская. Техническая механика. Сборник тестовых заданий. - М.: Форус: Инфа - М, 201</w:t>
      </w:r>
      <w:r w:rsidR="0007090B" w:rsidRPr="0007090B">
        <w:rPr>
          <w:rFonts w:eastAsia="SimSun"/>
          <w:kern w:val="2"/>
          <w:lang w:eastAsia="hi-IN" w:bidi="hi-IN"/>
        </w:rPr>
        <w:t>8</w:t>
      </w:r>
      <w:r w:rsidRPr="0007090B">
        <w:rPr>
          <w:rFonts w:eastAsia="SimSun"/>
          <w:kern w:val="2"/>
          <w:lang w:eastAsia="hi-IN" w:bidi="hi-IN"/>
        </w:rPr>
        <w:t>.</w:t>
      </w:r>
    </w:p>
    <w:p w14:paraId="6E073540" w14:textId="32722911" w:rsidR="00D85333" w:rsidRPr="0007090B" w:rsidRDefault="00D85333" w:rsidP="0007090B">
      <w:pPr>
        <w:pStyle w:val="af2"/>
        <w:numPr>
          <w:ilvl w:val="0"/>
          <w:numId w:val="5"/>
        </w:numPr>
        <w:suppressAutoHyphens/>
        <w:spacing w:after="0" w:line="276" w:lineRule="auto"/>
        <w:ind w:left="0" w:firstLine="709"/>
        <w:jc w:val="both"/>
        <w:rPr>
          <w:rFonts w:eastAsia="SimSun"/>
          <w:kern w:val="2"/>
          <w:lang w:eastAsia="hi-IN" w:bidi="hi-IN"/>
        </w:rPr>
      </w:pPr>
      <w:r w:rsidRPr="0007090B">
        <w:rPr>
          <w:rFonts w:eastAsia="SimSun"/>
          <w:kern w:val="2"/>
          <w:lang w:eastAsia="hi-IN" w:bidi="hi-IN"/>
        </w:rPr>
        <w:t>Л.И.Вереина. Техническая механика. Учебник для СПО. М.: "Академия", 201</w:t>
      </w:r>
      <w:r w:rsidR="0007090B" w:rsidRPr="0007090B">
        <w:rPr>
          <w:rFonts w:eastAsia="SimSun"/>
          <w:kern w:val="2"/>
          <w:lang w:eastAsia="hi-IN" w:bidi="hi-IN"/>
        </w:rPr>
        <w:t>8</w:t>
      </w:r>
      <w:r w:rsidRPr="0007090B">
        <w:rPr>
          <w:rFonts w:eastAsia="SimSun"/>
          <w:kern w:val="2"/>
          <w:lang w:eastAsia="hi-IN" w:bidi="hi-IN"/>
        </w:rPr>
        <w:t>.</w:t>
      </w:r>
    </w:p>
    <w:p w14:paraId="2592BF6E" w14:textId="0896469F" w:rsidR="00D85333" w:rsidRPr="0007090B" w:rsidRDefault="00D85333" w:rsidP="0007090B">
      <w:pPr>
        <w:pStyle w:val="af2"/>
        <w:numPr>
          <w:ilvl w:val="0"/>
          <w:numId w:val="5"/>
        </w:numPr>
        <w:suppressAutoHyphens/>
        <w:spacing w:after="0" w:line="276" w:lineRule="auto"/>
        <w:ind w:left="0" w:firstLine="709"/>
        <w:jc w:val="both"/>
        <w:rPr>
          <w:rFonts w:eastAsia="SimSun"/>
          <w:kern w:val="2"/>
          <w:lang w:eastAsia="hi-IN" w:bidi="hi-IN"/>
        </w:rPr>
      </w:pPr>
      <w:r w:rsidRPr="0007090B">
        <w:rPr>
          <w:rFonts w:eastAsia="SimSun"/>
          <w:kern w:val="2"/>
          <w:lang w:eastAsia="hi-IN" w:bidi="hi-IN"/>
        </w:rPr>
        <w:t>Л.И.Вереина, М.М.Краснов. Техническая механика. Учебник для СПО. М.: "Академия", 201</w:t>
      </w:r>
      <w:r w:rsidR="0007090B" w:rsidRPr="0007090B">
        <w:rPr>
          <w:rFonts w:eastAsia="SimSun"/>
          <w:kern w:val="2"/>
          <w:lang w:eastAsia="hi-IN" w:bidi="hi-IN"/>
        </w:rPr>
        <w:t>9</w:t>
      </w:r>
      <w:r w:rsidRPr="0007090B">
        <w:rPr>
          <w:rFonts w:eastAsia="SimSun"/>
          <w:kern w:val="2"/>
          <w:lang w:eastAsia="hi-IN" w:bidi="hi-IN"/>
        </w:rPr>
        <w:t>.</w:t>
      </w:r>
    </w:p>
    <w:p w14:paraId="09C69716" w14:textId="02946126" w:rsidR="00D85333" w:rsidRPr="0007090B" w:rsidRDefault="00D85333" w:rsidP="0007090B">
      <w:pPr>
        <w:pStyle w:val="af2"/>
        <w:numPr>
          <w:ilvl w:val="0"/>
          <w:numId w:val="5"/>
        </w:numPr>
        <w:suppressAutoHyphens/>
        <w:spacing w:after="0" w:line="276" w:lineRule="auto"/>
        <w:ind w:left="0" w:firstLine="709"/>
        <w:jc w:val="both"/>
        <w:rPr>
          <w:rFonts w:eastAsia="SimSun"/>
          <w:kern w:val="2"/>
          <w:lang w:eastAsia="hi-IN" w:bidi="hi-IN"/>
        </w:rPr>
      </w:pPr>
      <w:r w:rsidRPr="0007090B">
        <w:rPr>
          <w:rFonts w:eastAsia="SimSun"/>
          <w:kern w:val="2"/>
          <w:lang w:eastAsia="hi-IN" w:bidi="hi-IN"/>
        </w:rPr>
        <w:t>В.И.Сетков. Сборник задач по технической механике. Учебное пособие для СПО. М.: "Академия", 201</w:t>
      </w:r>
      <w:r w:rsidR="0007090B" w:rsidRPr="0007090B">
        <w:rPr>
          <w:rFonts w:eastAsia="SimSun"/>
          <w:kern w:val="2"/>
          <w:lang w:eastAsia="hi-IN" w:bidi="hi-IN"/>
        </w:rPr>
        <w:t>8</w:t>
      </w:r>
      <w:r w:rsidRPr="0007090B">
        <w:rPr>
          <w:rFonts w:eastAsia="SimSun"/>
          <w:kern w:val="2"/>
          <w:lang w:eastAsia="hi-IN" w:bidi="hi-IN"/>
        </w:rPr>
        <w:t>.</w:t>
      </w:r>
    </w:p>
    <w:p w14:paraId="229EDC58" w14:textId="083C96C2" w:rsidR="00D85333" w:rsidRPr="0007090B" w:rsidRDefault="00D85333" w:rsidP="0007090B">
      <w:pPr>
        <w:pStyle w:val="af2"/>
        <w:numPr>
          <w:ilvl w:val="0"/>
          <w:numId w:val="5"/>
        </w:numPr>
        <w:suppressAutoHyphens/>
        <w:spacing w:after="0" w:line="276" w:lineRule="auto"/>
        <w:ind w:left="0" w:firstLine="709"/>
        <w:jc w:val="both"/>
        <w:rPr>
          <w:rFonts w:eastAsia="SimSun"/>
          <w:kern w:val="2"/>
          <w:lang w:eastAsia="hi-IN" w:bidi="hi-IN"/>
        </w:rPr>
      </w:pPr>
      <w:r w:rsidRPr="0007090B">
        <w:rPr>
          <w:rFonts w:eastAsia="SimSun"/>
          <w:kern w:val="2"/>
          <w:lang w:eastAsia="hi-IN" w:bidi="hi-IN"/>
        </w:rPr>
        <w:t>Детали машин под ред. О.А.Ряховского - М., Машиностроение, 201</w:t>
      </w:r>
      <w:r w:rsidR="0007090B" w:rsidRPr="0007090B">
        <w:rPr>
          <w:rFonts w:eastAsia="SimSun"/>
          <w:kern w:val="2"/>
          <w:lang w:eastAsia="hi-IN" w:bidi="hi-IN"/>
        </w:rPr>
        <w:t>8</w:t>
      </w:r>
    </w:p>
    <w:p w14:paraId="4377DC08" w14:textId="6C104B1A" w:rsidR="00D85333" w:rsidRPr="0007090B" w:rsidRDefault="00D85333" w:rsidP="0007090B">
      <w:pPr>
        <w:pStyle w:val="af2"/>
        <w:numPr>
          <w:ilvl w:val="0"/>
          <w:numId w:val="5"/>
        </w:numPr>
        <w:suppressAutoHyphens/>
        <w:spacing w:after="0" w:line="276" w:lineRule="auto"/>
        <w:ind w:left="0" w:firstLine="709"/>
        <w:jc w:val="both"/>
        <w:rPr>
          <w:rFonts w:eastAsia="SimSun"/>
          <w:kern w:val="2"/>
          <w:lang w:eastAsia="hi-IN" w:bidi="hi-IN"/>
        </w:rPr>
      </w:pPr>
      <w:r w:rsidRPr="0007090B">
        <w:rPr>
          <w:rFonts w:eastAsia="SimSun"/>
          <w:kern w:val="2"/>
          <w:lang w:eastAsia="hi-IN" w:bidi="hi-IN"/>
        </w:rPr>
        <w:t>Хруничева Т.В. Детали машин: типовые расчеты на прочность: учебное пособие. М.: ИД «Форум»: ИНФРА-М, 201</w:t>
      </w:r>
      <w:r w:rsidR="0007090B" w:rsidRPr="0007090B">
        <w:rPr>
          <w:rFonts w:eastAsia="SimSun"/>
          <w:kern w:val="2"/>
          <w:lang w:eastAsia="hi-IN" w:bidi="hi-IN"/>
        </w:rPr>
        <w:t>9</w:t>
      </w:r>
      <w:r w:rsidRPr="0007090B">
        <w:rPr>
          <w:rFonts w:eastAsia="SimSun"/>
          <w:kern w:val="2"/>
          <w:lang w:eastAsia="hi-IN" w:bidi="hi-IN"/>
        </w:rPr>
        <w:t>. - 224с.: с ил.</w:t>
      </w:r>
    </w:p>
    <w:p w14:paraId="6841045B" w14:textId="2C6E7F36" w:rsidR="00D85333" w:rsidRPr="0007090B" w:rsidRDefault="00D85333" w:rsidP="0007090B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67C612E6" w14:textId="77777777" w:rsidR="0007090B" w:rsidRPr="0007090B" w:rsidRDefault="0007090B" w:rsidP="0007090B">
      <w:pPr>
        <w:suppressAutoHyphens/>
        <w:spacing w:after="0" w:line="276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07090B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14:paraId="1A68DEC3" w14:textId="1A4C4699" w:rsidR="00D85333" w:rsidRPr="0007090B" w:rsidRDefault="00D85333" w:rsidP="0007090B">
      <w:pPr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709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1. А.А. Эрдеди, Н.А. Эрдеди. Теоретическая механика. Сопротивление материалов. - М.: Высшая школа, 201</w:t>
      </w:r>
      <w:r w:rsidR="000709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9</w:t>
      </w:r>
      <w:r w:rsidRPr="000709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4436A1D3" w14:textId="31EF5460" w:rsidR="00D85333" w:rsidRPr="0007090B" w:rsidRDefault="00D85333" w:rsidP="0007090B">
      <w:pPr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709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 В.П.Олофинская. Техническая механика (курс лекций) - М.: Форум: Инфра - М, 20</w:t>
      </w:r>
      <w:r w:rsidR="000709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19</w:t>
      </w:r>
      <w:r w:rsidRPr="000709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7EEB0453" w14:textId="77777777" w:rsidR="00D85333" w:rsidRPr="0007090B" w:rsidRDefault="00D85333" w:rsidP="0007090B">
      <w:pPr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709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3. Журнал "Популярная механика", 2014-2015.</w:t>
      </w:r>
    </w:p>
    <w:p w14:paraId="3F28BCBB" w14:textId="5AF6E4FC" w:rsidR="00E32156" w:rsidRPr="0007090B" w:rsidRDefault="0007090B" w:rsidP="0007090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90B">
        <w:rPr>
          <w:rFonts w:ascii="Times New Roman" w:hAnsi="Times New Roman" w:cs="Times New Roman"/>
          <w:sz w:val="24"/>
          <w:szCs w:val="24"/>
        </w:rPr>
        <w:t>4</w:t>
      </w:r>
      <w:r w:rsidR="00E32156" w:rsidRPr="0007090B">
        <w:rPr>
          <w:rFonts w:ascii="Times New Roman" w:hAnsi="Times New Roman" w:cs="Times New Roman"/>
          <w:sz w:val="24"/>
          <w:szCs w:val="24"/>
        </w:rPr>
        <w:t xml:space="preserve">. Интернет-ресурс "Техническая механика". Форма доступа: </w:t>
      </w:r>
      <w:r w:rsidR="00E32156" w:rsidRPr="0007090B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E32156" w:rsidRPr="0007090B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E32156" w:rsidRPr="0007090B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r w:rsidR="00E32156" w:rsidRPr="0007090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32156" w:rsidRPr="0007090B">
        <w:rPr>
          <w:rFonts w:ascii="Times New Roman" w:hAnsi="Times New Roman" w:cs="Times New Roman"/>
          <w:sz w:val="24"/>
          <w:szCs w:val="24"/>
          <w:u w:val="single"/>
          <w:lang w:val="en-US"/>
        </w:rPr>
        <w:t>vgasu</w:t>
      </w:r>
      <w:r w:rsidR="00E32156" w:rsidRPr="0007090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32156" w:rsidRPr="0007090B">
        <w:rPr>
          <w:rFonts w:ascii="Times New Roman" w:hAnsi="Times New Roman" w:cs="Times New Roman"/>
          <w:sz w:val="24"/>
          <w:szCs w:val="24"/>
          <w:u w:val="single"/>
          <w:lang w:val="en-US"/>
        </w:rPr>
        <w:t>vrn</w:t>
      </w:r>
      <w:r w:rsidR="00E32156" w:rsidRPr="0007090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32156" w:rsidRPr="0007090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E32156" w:rsidRPr="0007090B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E32156" w:rsidRPr="0007090B">
        <w:rPr>
          <w:rFonts w:ascii="Times New Roman" w:hAnsi="Times New Roman" w:cs="Times New Roman"/>
          <w:sz w:val="24"/>
          <w:szCs w:val="24"/>
          <w:u w:val="single"/>
          <w:lang w:val="en-US"/>
        </w:rPr>
        <w:t>SiteDirectory</w:t>
      </w:r>
      <w:r w:rsidR="00E32156" w:rsidRPr="0007090B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E32156" w:rsidRPr="0007090B">
        <w:rPr>
          <w:rFonts w:ascii="Times New Roman" w:hAnsi="Times New Roman" w:cs="Times New Roman"/>
          <w:sz w:val="24"/>
          <w:szCs w:val="24"/>
          <w:u w:val="single"/>
          <w:lang w:val="en-US"/>
        </w:rPr>
        <w:t>UOP</w:t>
      </w:r>
      <w:r w:rsidR="00E32156" w:rsidRPr="0007090B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E32156" w:rsidRPr="0007090B">
        <w:rPr>
          <w:rFonts w:ascii="Times New Roman" w:hAnsi="Times New Roman" w:cs="Times New Roman"/>
          <w:sz w:val="24"/>
          <w:szCs w:val="24"/>
          <w:u w:val="single"/>
          <w:lang w:val="en-US"/>
        </w:rPr>
        <w:t>DocLib</w:t>
      </w:r>
      <w:r w:rsidR="00E32156" w:rsidRPr="0007090B">
        <w:rPr>
          <w:rFonts w:ascii="Times New Roman" w:hAnsi="Times New Roman" w:cs="Times New Roman"/>
          <w:sz w:val="24"/>
          <w:szCs w:val="24"/>
          <w:u w:val="single"/>
        </w:rPr>
        <w:t>13/Техническая%20 механика.</w:t>
      </w:r>
      <w:r w:rsidR="00E32156" w:rsidRPr="0007090B">
        <w:rPr>
          <w:rFonts w:ascii="Times New Roman" w:hAnsi="Times New Roman" w:cs="Times New Roman"/>
          <w:sz w:val="24"/>
          <w:szCs w:val="24"/>
          <w:u w:val="single"/>
          <w:lang w:val="en-US"/>
        </w:rPr>
        <w:t>pdfru</w:t>
      </w:r>
      <w:r w:rsidR="00E32156" w:rsidRPr="0007090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32156" w:rsidRPr="0007090B">
        <w:rPr>
          <w:rFonts w:ascii="Times New Roman" w:hAnsi="Times New Roman" w:cs="Times New Roman"/>
          <w:sz w:val="24"/>
          <w:szCs w:val="24"/>
          <w:u w:val="single"/>
          <w:lang w:val="en-US"/>
        </w:rPr>
        <w:t>wikipedia</w:t>
      </w:r>
      <w:r w:rsidR="00E32156" w:rsidRPr="0007090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32156" w:rsidRPr="0007090B">
        <w:rPr>
          <w:rFonts w:ascii="Times New Roman" w:hAnsi="Times New Roman" w:cs="Times New Roman"/>
          <w:sz w:val="24"/>
          <w:szCs w:val="24"/>
          <w:u w:val="single"/>
          <w:lang w:val="en-US"/>
        </w:rPr>
        <w:t>org</w:t>
      </w:r>
    </w:p>
    <w:p w14:paraId="75DFB3E1" w14:textId="77777777" w:rsidR="00E32156" w:rsidRPr="00D336B6" w:rsidRDefault="00E32156" w:rsidP="00E32156">
      <w:pPr>
        <w:spacing w:line="10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14:paraId="2C2D26CD" w14:textId="77777777" w:rsidR="00E32156" w:rsidRPr="00840EAE" w:rsidRDefault="00E32156" w:rsidP="00E32156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AE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14:paraId="4B9062FB" w14:textId="77777777" w:rsidR="00E32156" w:rsidRDefault="00E32156" w:rsidP="00840EAE">
      <w:pPr>
        <w:spacing w:line="100" w:lineRule="atLeast"/>
        <w:ind w:firstLine="708"/>
        <w:jc w:val="both"/>
        <w:rPr>
          <w:rFonts w:ascii="Arial" w:hAnsi="Arial" w:cs="Mangal"/>
          <w:sz w:val="20"/>
          <w:szCs w:val="24"/>
        </w:rPr>
      </w:pPr>
      <w:r w:rsidRPr="00840EAE">
        <w:rPr>
          <w:rFonts w:ascii="Times New Roman" w:hAnsi="Times New Roman" w:cs="Times New Roman"/>
          <w:b/>
          <w:sz w:val="24"/>
          <w:szCs w:val="24"/>
        </w:rPr>
        <w:t xml:space="preserve">Контроль и оценка </w:t>
      </w:r>
      <w:r w:rsidRPr="00840EAE">
        <w:rPr>
          <w:rFonts w:ascii="Times New Roman" w:hAnsi="Times New Roman" w:cs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индивидуальных занятий, проектов, исследований.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4105"/>
        <w:gridCol w:w="3261"/>
        <w:gridCol w:w="2545"/>
      </w:tblGrid>
      <w:tr w:rsidR="009F21A9" w:rsidRPr="009F21A9" w14:paraId="58F0ACBC" w14:textId="77777777" w:rsidTr="00840EAE">
        <w:tc>
          <w:tcPr>
            <w:tcW w:w="2071" w:type="pct"/>
          </w:tcPr>
          <w:p w14:paraId="74EEA902" w14:textId="77777777" w:rsidR="009F21A9" w:rsidRPr="009F21A9" w:rsidRDefault="009F21A9" w:rsidP="00840EAE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45" w:type="pct"/>
          </w:tcPr>
          <w:p w14:paraId="02D6ADBD" w14:textId="77777777" w:rsidR="009F21A9" w:rsidRPr="009F21A9" w:rsidRDefault="009F21A9" w:rsidP="00840EAE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84" w:type="pct"/>
          </w:tcPr>
          <w:p w14:paraId="00D3D074" w14:textId="77777777" w:rsidR="009F21A9" w:rsidRPr="009F21A9" w:rsidRDefault="009F21A9" w:rsidP="00840EAE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F2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9F21A9" w:rsidRPr="009F21A9" w14:paraId="7F083E69" w14:textId="77777777" w:rsidTr="00840EAE">
        <w:tc>
          <w:tcPr>
            <w:tcW w:w="2071" w:type="pct"/>
          </w:tcPr>
          <w:p w14:paraId="0C5CFF19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eastAsia="Andale Sans UI;Arial Unicode MS" w:hAnsi="Times New Roman" w:cs="Times New Roman"/>
                <w:b/>
                <w:bCs/>
                <w:kern w:val="2"/>
              </w:rPr>
            </w:pPr>
            <w:r w:rsidRPr="009F21A9">
              <w:rPr>
                <w:rFonts w:ascii="Times New Roman" w:eastAsia="Andale Sans UI;Arial Unicode MS" w:hAnsi="Times New Roman" w:cs="Times New Roman"/>
                <w:b/>
                <w:bCs/>
                <w:kern w:val="2"/>
              </w:rPr>
              <w:t xml:space="preserve">Умения: </w:t>
            </w:r>
          </w:p>
          <w:p w14:paraId="66B3255E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9F21A9">
              <w:rPr>
                <w:rFonts w:ascii="Times New Roman" w:hAnsi="Times New Roman" w:cs="Times New Roman"/>
                <w:b/>
                <w:bCs/>
              </w:rPr>
              <w:t xml:space="preserve">Перечень знаний, осваиваемых в рамках дисциплины: </w:t>
            </w:r>
          </w:p>
          <w:p w14:paraId="01AD6556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основные понятия и аксиомы теоретической механики, законы равновесия и перемещения тел; </w:t>
            </w:r>
          </w:p>
          <w:p w14:paraId="74155414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методики выполнения основных расчетов по теоретической механике, сопротивлению материалов и деталям машин; </w:t>
            </w:r>
          </w:p>
          <w:p w14:paraId="71477A2D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методику расчета элементов конструкций на прочность, жесткость и устойчивость при растяжении, сжатии, кручении и изгибе; </w:t>
            </w:r>
          </w:p>
          <w:p w14:paraId="5E270B4E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методику определения статических и динамических нагрузок на элементы конструкций, кинематические и динамические характеристики машин и механизмов; </w:t>
            </w:r>
          </w:p>
          <w:p w14:paraId="1AE98C06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>- основы проектирования деталей и сборочных единиц; - основы конструирования;</w:t>
            </w:r>
          </w:p>
          <w:p w14:paraId="0CAD901C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 - классификация механизмов и машин;</w:t>
            </w:r>
          </w:p>
          <w:p w14:paraId="797E320C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 - принцип работы простейших механизмов; </w:t>
            </w:r>
          </w:p>
          <w:p w14:paraId="7952F92E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классификация и структура кинематических цепей; </w:t>
            </w:r>
          </w:p>
          <w:p w14:paraId="7F2E5F9B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классификация и условные изображения кинематических пар; </w:t>
            </w:r>
          </w:p>
          <w:p w14:paraId="3116ADED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основной принцип образования механизмов; </w:t>
            </w:r>
          </w:p>
          <w:p w14:paraId="4E1B373C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определение скоростей и ускорений звеньев кинематических пар; </w:t>
            </w:r>
          </w:p>
          <w:p w14:paraId="0522E659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силы, действующие на звенья механизма; </w:t>
            </w:r>
          </w:p>
          <w:p w14:paraId="26EB86E0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методы уравновешивания вращающихся звеньев; </w:t>
            </w:r>
          </w:p>
          <w:p w14:paraId="34A20F1A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задачи и методы синтеза механизмов; </w:t>
            </w:r>
          </w:p>
          <w:p w14:paraId="482A161C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механические характеристики машин; </w:t>
            </w:r>
          </w:p>
          <w:p w14:paraId="119F1CD2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lastRenderedPageBreak/>
              <w:t>- принцип работы машин – автоматов;</w:t>
            </w:r>
          </w:p>
          <w:p w14:paraId="2021664E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 - критерии работоспособности деталей машин и виды отказов; </w:t>
            </w:r>
          </w:p>
          <w:p w14:paraId="3C5E72C9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основы теории и расчета деталей и узлов машин; </w:t>
            </w:r>
          </w:p>
          <w:p w14:paraId="0E66688E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типовые конструкции деталей и узлов машин, их свойства и области применения </w:t>
            </w:r>
          </w:p>
          <w:p w14:paraId="09C5D9C5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9F21A9">
              <w:rPr>
                <w:rFonts w:ascii="Times New Roman" w:hAnsi="Times New Roman" w:cs="Times New Roman"/>
                <w:b/>
                <w:bCs/>
              </w:rPr>
              <w:t xml:space="preserve">Перечень умений, осваиваемых в рамках дисциплины: </w:t>
            </w:r>
          </w:p>
          <w:p w14:paraId="0640074D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анализировать конструкции, заменять реальный объект расчетной схемой; </w:t>
            </w:r>
          </w:p>
          <w:p w14:paraId="6164D94E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применять при анализе механического состояния понятия и терминологию технической механики; </w:t>
            </w:r>
          </w:p>
          <w:p w14:paraId="74F17859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выделять из системы тел рассматриваемое тело и силы, действующие на него; </w:t>
            </w:r>
          </w:p>
          <w:p w14:paraId="6EA2E790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определять характер нагружения и напряженное состояние в точке элемента конструкций; </w:t>
            </w:r>
          </w:p>
          <w:p w14:paraId="7A9A7B9E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выбирать детали и узлы на основе анализа их свойств для конкретного применения; </w:t>
            </w:r>
          </w:p>
          <w:p w14:paraId="1385436E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проводить несложные расчеты элементов конструкции на прочность и жесткость; </w:t>
            </w:r>
          </w:p>
          <w:p w14:paraId="7A787D24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читать кинематические схемы; </w:t>
            </w:r>
          </w:p>
          <w:p w14:paraId="7B65D864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использовать справочную и нормативную документацию; - читать и строить кинематические схемы; </w:t>
            </w:r>
          </w:p>
          <w:p w14:paraId="0D2B8086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определять число степеней свободы кинематической цепи относительно неподвижного звена; </w:t>
            </w:r>
          </w:p>
          <w:p w14:paraId="58EE4276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определять класс механизма и порядка присоединённых групп Ассура; </w:t>
            </w:r>
          </w:p>
          <w:p w14:paraId="47788208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выполнять кинематический анализ механизмов; </w:t>
            </w:r>
          </w:p>
          <w:p w14:paraId="75214C96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выполнять динамический анализ механизмов; </w:t>
            </w:r>
          </w:p>
          <w:p w14:paraId="198414F9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определять положение и массу противовесов вращающегося ротора; </w:t>
            </w:r>
          </w:p>
          <w:p w14:paraId="7B255F4F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проектировать зубчатый механизм; </w:t>
            </w:r>
          </w:p>
          <w:p w14:paraId="63C64525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конструировать узлы машин общего назначения по заданным параметрам; </w:t>
            </w:r>
          </w:p>
          <w:p w14:paraId="48578890" w14:textId="77777777" w:rsidR="009F21A9" w:rsidRPr="009F21A9" w:rsidRDefault="009F21A9" w:rsidP="009F21A9">
            <w:pPr>
              <w:widowControl w:val="0"/>
              <w:suppressAutoHyphens/>
              <w:spacing w:line="259" w:lineRule="auto"/>
              <w:jc w:val="both"/>
              <w:rPr>
                <w:rFonts w:ascii="Times New Roman" w:eastAsia="Andale Sans UI;Arial Unicode MS" w:hAnsi="Times New Roman" w:cs="Tahoma"/>
                <w:kern w:val="2"/>
                <w:sz w:val="28"/>
                <w:szCs w:val="28"/>
              </w:rPr>
            </w:pPr>
            <w:r w:rsidRPr="009F21A9">
              <w:rPr>
                <w:rFonts w:ascii="Times New Roman" w:hAnsi="Times New Roman" w:cs="Times New Roman"/>
              </w:rPr>
              <w:t>- подбирать справочную литературу, стандарты, а также прототипы конструкций при проектировании</w:t>
            </w:r>
          </w:p>
        </w:tc>
        <w:tc>
          <w:tcPr>
            <w:tcW w:w="1645" w:type="pct"/>
          </w:tcPr>
          <w:p w14:paraId="611EDA45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lastRenderedPageBreak/>
              <w:t xml:space="preserve">- производит расчеты механических передач и простых сборочных единиц; </w:t>
            </w:r>
          </w:p>
          <w:p w14:paraId="77A880B9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читать кинематические схемы - определяет напряжения в конструкционных элементах; </w:t>
            </w:r>
          </w:p>
          <w:p w14:paraId="165F3C7C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>- предъявляет знания основ теоретической механики, видов механизмов, их кинематические и динамические характеристики;</w:t>
            </w:r>
          </w:p>
          <w:p w14:paraId="5EA01D83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 - выполняет методику расчета элементов конструкций на прочность, жесткость и устойчивость при различных видах деформации;</w:t>
            </w:r>
          </w:p>
          <w:p w14:paraId="3F991AD5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 - выполняет расчеты механических передач и простых сборочных единиц общего назначения; </w:t>
            </w:r>
          </w:p>
          <w:p w14:paraId="6FA73AF6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предъявляет классификацию и принцип действия механизмов и машин; - объясняет классификацию и структуру кинематических цепей; </w:t>
            </w:r>
          </w:p>
          <w:p w14:paraId="7D8DEA8C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читает и строит кинематические схемы; - объясняет основной принцип образования механизмов; </w:t>
            </w:r>
          </w:p>
          <w:p w14:paraId="486BEE60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определяет силы, действующие на звенья механизма; </w:t>
            </w:r>
          </w:p>
          <w:p w14:paraId="6FA4B9E8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определять число степеней свободы кинематической цепи относительно неподвижного звена; </w:t>
            </w:r>
          </w:p>
          <w:p w14:paraId="1D7CDBBD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выполняет кинематический анализ механизмов; </w:t>
            </w:r>
          </w:p>
          <w:p w14:paraId="5A06AF36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выполняет динамический </w:t>
            </w:r>
            <w:r w:rsidRPr="009F21A9">
              <w:rPr>
                <w:rFonts w:ascii="Times New Roman" w:hAnsi="Times New Roman" w:cs="Times New Roman"/>
              </w:rPr>
              <w:lastRenderedPageBreak/>
              <w:t xml:space="preserve">анализ механизмов; </w:t>
            </w:r>
          </w:p>
          <w:p w14:paraId="4D7C8461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определяет положение и массу противовесов вращающегося ротора; - проектирует зубчатый механизм; </w:t>
            </w:r>
          </w:p>
          <w:p w14:paraId="3CEF6E4E" w14:textId="77777777" w:rsidR="009F21A9" w:rsidRPr="009F21A9" w:rsidRDefault="009F21A9" w:rsidP="009F21A9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конструирует узлы машин общего назначения по заданным параметрам; </w:t>
            </w:r>
          </w:p>
          <w:p w14:paraId="486783D9" w14:textId="77777777" w:rsidR="009F21A9" w:rsidRPr="009F21A9" w:rsidRDefault="009F21A9" w:rsidP="009F21A9">
            <w:pPr>
              <w:widowControl w:val="0"/>
              <w:suppressAutoHyphens/>
              <w:spacing w:line="259" w:lineRule="auto"/>
              <w:rPr>
                <w:rFonts w:ascii="Times New Roman" w:eastAsia="Andale Sans UI;Arial Unicode MS" w:hAnsi="Times New Roman" w:cs="Tahoma"/>
                <w:kern w:val="2"/>
                <w:sz w:val="28"/>
                <w:szCs w:val="28"/>
              </w:rPr>
            </w:pPr>
            <w:r w:rsidRPr="009F21A9">
              <w:rPr>
                <w:rFonts w:ascii="Times New Roman" w:hAnsi="Times New Roman" w:cs="Times New Roman"/>
              </w:rPr>
              <w:t>- выбирает и пользуется справочной литературой, стандартами и прототипами конструкций при проектировании</w:t>
            </w:r>
          </w:p>
        </w:tc>
        <w:tc>
          <w:tcPr>
            <w:tcW w:w="1284" w:type="pct"/>
          </w:tcPr>
          <w:p w14:paraId="4639E9AF" w14:textId="77777777" w:rsidR="009F21A9" w:rsidRPr="009F21A9" w:rsidRDefault="009F21A9" w:rsidP="009F21A9">
            <w:pPr>
              <w:widowControl w:val="0"/>
              <w:suppressAutoHyphens/>
              <w:spacing w:line="259" w:lineRule="auto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lastRenderedPageBreak/>
              <w:t xml:space="preserve">Оценка результатов выполнения: </w:t>
            </w:r>
          </w:p>
          <w:p w14:paraId="10C3C4A9" w14:textId="77777777" w:rsidR="00840EAE" w:rsidRDefault="009F21A9" w:rsidP="009F21A9">
            <w:pPr>
              <w:widowControl w:val="0"/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F21A9">
              <w:rPr>
                <w:rFonts w:ascii="Times New Roman" w:hAnsi="Times New Roman" w:cs="Times New Roman"/>
              </w:rPr>
              <w:t xml:space="preserve">- тестирования; </w:t>
            </w:r>
          </w:p>
          <w:p w14:paraId="36C6ADD9" w14:textId="6987909D" w:rsidR="009F21A9" w:rsidRPr="009F21A9" w:rsidRDefault="009F21A9" w:rsidP="009F21A9">
            <w:pPr>
              <w:widowControl w:val="0"/>
              <w:suppressAutoHyphens/>
              <w:spacing w:line="259" w:lineRule="auto"/>
              <w:jc w:val="both"/>
              <w:rPr>
                <w:rFonts w:ascii="Times New Roman" w:eastAsia="Andale Sans UI;Arial Unicode MS" w:hAnsi="Times New Roman" w:cs="Tahoma"/>
                <w:kern w:val="2"/>
                <w:sz w:val="28"/>
                <w:szCs w:val="28"/>
              </w:rPr>
            </w:pPr>
            <w:r w:rsidRPr="009F21A9">
              <w:rPr>
                <w:rFonts w:ascii="Times New Roman" w:hAnsi="Times New Roman" w:cs="Times New Roman"/>
              </w:rPr>
              <w:t>- практической работы</w:t>
            </w:r>
          </w:p>
        </w:tc>
      </w:tr>
    </w:tbl>
    <w:p w14:paraId="19B54965" w14:textId="2C0E40FF" w:rsidR="00B5572E" w:rsidRDefault="00B5572E" w:rsidP="00B5572E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sectPr w:rsidR="00B5572E" w:rsidSect="00E32156">
          <w:pgSz w:w="11906" w:h="16838"/>
          <w:pgMar w:top="1134" w:right="567" w:bottom="1134" w:left="1418" w:header="720" w:footer="720" w:gutter="0"/>
          <w:cols w:space="720"/>
        </w:sectPr>
      </w:pPr>
    </w:p>
    <w:p w14:paraId="56531902" w14:textId="77777777" w:rsidR="00F22904" w:rsidRPr="00FA290B" w:rsidRDefault="00F22904" w:rsidP="00840EAE"/>
    <w:sectPr w:rsidR="00F22904" w:rsidRPr="00FA290B" w:rsidSect="00E32156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60427" w14:textId="77777777" w:rsidR="0007090B" w:rsidRDefault="0007090B" w:rsidP="00E32156">
      <w:pPr>
        <w:spacing w:after="0" w:line="240" w:lineRule="auto"/>
      </w:pPr>
      <w:r>
        <w:separator/>
      </w:r>
    </w:p>
  </w:endnote>
  <w:endnote w:type="continuationSeparator" w:id="0">
    <w:p w14:paraId="3D275A2E" w14:textId="77777777" w:rsidR="0007090B" w:rsidRDefault="0007090B" w:rsidP="00E3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04972" w14:textId="77777777" w:rsidR="0007090B" w:rsidRDefault="0007090B" w:rsidP="00E32156">
      <w:pPr>
        <w:spacing w:after="0" w:line="240" w:lineRule="auto"/>
      </w:pPr>
      <w:r>
        <w:separator/>
      </w:r>
    </w:p>
  </w:footnote>
  <w:footnote w:type="continuationSeparator" w:id="0">
    <w:p w14:paraId="3559DDA6" w14:textId="77777777" w:rsidR="0007090B" w:rsidRDefault="0007090B" w:rsidP="00E3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82185"/>
    <w:multiLevelType w:val="hybridMultilevel"/>
    <w:tmpl w:val="610A4926"/>
    <w:lvl w:ilvl="0" w:tplc="CA40787E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18CD"/>
    <w:multiLevelType w:val="hybridMultilevel"/>
    <w:tmpl w:val="83143EC0"/>
    <w:lvl w:ilvl="0" w:tplc="5A0C08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5077"/>
    <w:multiLevelType w:val="hybridMultilevel"/>
    <w:tmpl w:val="40FEAE32"/>
    <w:lvl w:ilvl="0" w:tplc="E4EAAC1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4E01"/>
    <w:multiLevelType w:val="hybridMultilevel"/>
    <w:tmpl w:val="9D648D72"/>
    <w:lvl w:ilvl="0" w:tplc="4808CFEC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07E4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7346C"/>
    <w:multiLevelType w:val="hybridMultilevel"/>
    <w:tmpl w:val="ACDC179C"/>
    <w:lvl w:ilvl="0" w:tplc="75F4A108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818B6"/>
    <w:multiLevelType w:val="hybridMultilevel"/>
    <w:tmpl w:val="0A107BA4"/>
    <w:lvl w:ilvl="0" w:tplc="557E5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C30BC3"/>
    <w:multiLevelType w:val="hybridMultilevel"/>
    <w:tmpl w:val="D3620C38"/>
    <w:lvl w:ilvl="0" w:tplc="CC0ED27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F1B9F"/>
    <w:multiLevelType w:val="hybridMultilevel"/>
    <w:tmpl w:val="62724D50"/>
    <w:lvl w:ilvl="0" w:tplc="4D0C259A">
      <w:start w:val="1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>
    <w:nsid w:val="2C8779EB"/>
    <w:multiLevelType w:val="hybridMultilevel"/>
    <w:tmpl w:val="F1D2B2A0"/>
    <w:lvl w:ilvl="0" w:tplc="D05A847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E000AA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F4D76"/>
    <w:multiLevelType w:val="hybridMultilevel"/>
    <w:tmpl w:val="CE5AE8DC"/>
    <w:lvl w:ilvl="0" w:tplc="DF2E8262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C279B"/>
    <w:multiLevelType w:val="hybridMultilevel"/>
    <w:tmpl w:val="299802EA"/>
    <w:lvl w:ilvl="0" w:tplc="D90E88F4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46659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A5868"/>
    <w:multiLevelType w:val="hybridMultilevel"/>
    <w:tmpl w:val="92AC5FB2"/>
    <w:lvl w:ilvl="0" w:tplc="05D2CC6A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128B7"/>
    <w:multiLevelType w:val="hybridMultilevel"/>
    <w:tmpl w:val="39D28320"/>
    <w:lvl w:ilvl="0" w:tplc="8B826504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5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5"/>
  </w:num>
  <w:num w:numId="17">
    <w:abstractNumId w:val="14"/>
  </w:num>
  <w:num w:numId="18">
    <w:abstractNumId w:val="17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04"/>
    <w:rsid w:val="0007090B"/>
    <w:rsid w:val="000B25B8"/>
    <w:rsid w:val="000D5D2C"/>
    <w:rsid w:val="000E346A"/>
    <w:rsid w:val="0011092D"/>
    <w:rsid w:val="00110E6B"/>
    <w:rsid w:val="00147B32"/>
    <w:rsid w:val="00182A74"/>
    <w:rsid w:val="001B7F17"/>
    <w:rsid w:val="00243194"/>
    <w:rsid w:val="003024A8"/>
    <w:rsid w:val="003151E1"/>
    <w:rsid w:val="00331185"/>
    <w:rsid w:val="003929E9"/>
    <w:rsid w:val="00397124"/>
    <w:rsid w:val="00415574"/>
    <w:rsid w:val="00472076"/>
    <w:rsid w:val="005513F8"/>
    <w:rsid w:val="00621895"/>
    <w:rsid w:val="006E675B"/>
    <w:rsid w:val="0070435D"/>
    <w:rsid w:val="007243BC"/>
    <w:rsid w:val="00747E95"/>
    <w:rsid w:val="00815425"/>
    <w:rsid w:val="008245AD"/>
    <w:rsid w:val="00826C64"/>
    <w:rsid w:val="00840EAE"/>
    <w:rsid w:val="0084786A"/>
    <w:rsid w:val="00850DCB"/>
    <w:rsid w:val="008E02FD"/>
    <w:rsid w:val="00995409"/>
    <w:rsid w:val="009F21A9"/>
    <w:rsid w:val="00AA07BC"/>
    <w:rsid w:val="00AC326C"/>
    <w:rsid w:val="00B41841"/>
    <w:rsid w:val="00B5572E"/>
    <w:rsid w:val="00BA37C4"/>
    <w:rsid w:val="00BA680D"/>
    <w:rsid w:val="00C02787"/>
    <w:rsid w:val="00C359DD"/>
    <w:rsid w:val="00CB107E"/>
    <w:rsid w:val="00CB5AA2"/>
    <w:rsid w:val="00CB77EA"/>
    <w:rsid w:val="00CD6CC6"/>
    <w:rsid w:val="00D0529A"/>
    <w:rsid w:val="00D07964"/>
    <w:rsid w:val="00D336B6"/>
    <w:rsid w:val="00D633FA"/>
    <w:rsid w:val="00D85333"/>
    <w:rsid w:val="00DF0C3B"/>
    <w:rsid w:val="00E32156"/>
    <w:rsid w:val="00F22321"/>
    <w:rsid w:val="00F22904"/>
    <w:rsid w:val="00FA290B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2956"/>
  <w15:chartTrackingRefBased/>
  <w15:docId w15:val="{EE968AE8-ECE4-4A74-B5DE-1A5C9B83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2E"/>
    <w:pPr>
      <w:spacing w:line="256" w:lineRule="auto"/>
    </w:pPr>
  </w:style>
  <w:style w:type="paragraph" w:styleId="1">
    <w:name w:val="heading 1"/>
    <w:basedOn w:val="a"/>
    <w:next w:val="a0"/>
    <w:link w:val="10"/>
    <w:qFormat/>
    <w:rsid w:val="00B5572E"/>
    <w:pPr>
      <w:numPr>
        <w:numId w:val="1"/>
      </w:numPr>
      <w:suppressAutoHyphens/>
      <w:spacing w:before="30" w:after="30" w:line="240" w:lineRule="auto"/>
      <w:outlineLvl w:val="0"/>
    </w:pPr>
    <w:rPr>
      <w:rFonts w:ascii="Arial" w:eastAsia="SimSun" w:hAnsi="Arial" w:cs="Arial"/>
      <w:b/>
      <w:bCs/>
      <w:color w:val="FF6600"/>
      <w:kern w:val="2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5572E"/>
    <w:pPr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B5572E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B5572E"/>
    <w:rPr>
      <w:rFonts w:ascii="Arial" w:eastAsia="SimSun" w:hAnsi="Arial" w:cs="Arial"/>
      <w:b/>
      <w:bCs/>
      <w:color w:val="FF6600"/>
      <w:kern w:val="2"/>
      <w:sz w:val="20"/>
      <w:szCs w:val="20"/>
      <w:lang w:eastAsia="hi-IN" w:bidi="hi-IN"/>
    </w:rPr>
  </w:style>
  <w:style w:type="character" w:customStyle="1" w:styleId="a5">
    <w:name w:val="Верхний колонтитул Знак"/>
    <w:basedOn w:val="a1"/>
    <w:link w:val="a6"/>
    <w:uiPriority w:val="99"/>
    <w:rsid w:val="00B5572E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header"/>
    <w:basedOn w:val="a"/>
    <w:link w:val="a5"/>
    <w:uiPriority w:val="99"/>
    <w:unhideWhenUsed/>
    <w:rsid w:val="00B557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Нижний колонтитул Знак"/>
    <w:basedOn w:val="a1"/>
    <w:link w:val="a8"/>
    <w:uiPriority w:val="99"/>
    <w:rsid w:val="00B5572E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footer"/>
    <w:basedOn w:val="a"/>
    <w:link w:val="a7"/>
    <w:uiPriority w:val="99"/>
    <w:unhideWhenUsed/>
    <w:rsid w:val="00B5572E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9">
    <w:name w:val="Содержимое таблицы"/>
    <w:basedOn w:val="a"/>
    <w:qFormat/>
    <w:rsid w:val="00D336B6"/>
    <w:pPr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character" w:styleId="aa">
    <w:name w:val="annotation reference"/>
    <w:basedOn w:val="a1"/>
    <w:uiPriority w:val="99"/>
    <w:semiHidden/>
    <w:unhideWhenUsed/>
    <w:rsid w:val="00824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245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8245A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4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245A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2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245AD"/>
    <w:rPr>
      <w:rFonts w:ascii="Segoe UI" w:hAnsi="Segoe UI" w:cs="Segoe UI"/>
      <w:sz w:val="18"/>
      <w:szCs w:val="18"/>
    </w:rPr>
  </w:style>
  <w:style w:type="table" w:styleId="af1">
    <w:name w:val="Table Grid"/>
    <w:basedOn w:val="a2"/>
    <w:uiPriority w:val="39"/>
    <w:rsid w:val="009F2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aliases w:val="Содержание. 2 уровень"/>
    <w:basedOn w:val="a"/>
    <w:link w:val="af3"/>
    <w:uiPriority w:val="34"/>
    <w:qFormat/>
    <w:rsid w:val="0007090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Абзац списка Знак"/>
    <w:aliases w:val="Содержание. 2 уровень Знак"/>
    <w:link w:val="af2"/>
    <w:uiPriority w:val="34"/>
    <w:qFormat/>
    <w:locked/>
    <w:rsid w:val="000709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840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18</Pages>
  <Words>4636</Words>
  <Characters>26427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Чернятьева</dc:creator>
  <cp:keywords/>
  <dc:description/>
  <cp:lastModifiedBy>Ася</cp:lastModifiedBy>
  <cp:revision>33</cp:revision>
  <cp:lastPrinted>2019-11-12T03:45:00Z</cp:lastPrinted>
  <dcterms:created xsi:type="dcterms:W3CDTF">2019-10-13T16:12:00Z</dcterms:created>
  <dcterms:modified xsi:type="dcterms:W3CDTF">2024-01-12T21:33:00Z</dcterms:modified>
</cp:coreProperties>
</file>